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56C4" w14:textId="77777777" w:rsidR="00865940" w:rsidRPr="007275AB" w:rsidRDefault="00865940" w:rsidP="00865940">
      <w:pPr>
        <w:ind w:left="1620" w:hanging="1620"/>
        <w:contextualSpacing/>
        <w:rPr>
          <w:rFonts w:ascii="Gilroy" w:hAnsi="Gilroy" w:cs="Arial"/>
          <w:sz w:val="22"/>
          <w:szCs w:val="22"/>
        </w:rPr>
      </w:pPr>
      <w:r w:rsidRPr="007275AB">
        <w:rPr>
          <w:rFonts w:ascii="Gilroy" w:hAnsi="Gilroy" w:cs="Arial"/>
          <w:sz w:val="22"/>
          <w:szCs w:val="22"/>
        </w:rPr>
        <w:t>Please forward application to:</w:t>
      </w:r>
    </w:p>
    <w:p w14:paraId="76155FA9" w14:textId="77777777" w:rsidR="00865940" w:rsidRPr="007275AB" w:rsidRDefault="00865940" w:rsidP="00865940">
      <w:pPr>
        <w:ind w:left="1620" w:hanging="1620"/>
        <w:contextualSpacing/>
        <w:rPr>
          <w:rFonts w:ascii="Gilroy" w:hAnsi="Gilroy" w:cs="Arial"/>
          <w:sz w:val="22"/>
          <w:szCs w:val="22"/>
        </w:rPr>
      </w:pPr>
      <w:r w:rsidRPr="007275AB">
        <w:rPr>
          <w:rFonts w:ascii="Gilroy" w:hAnsi="Gilroy" w:cs="Arial"/>
          <w:sz w:val="22"/>
          <w:szCs w:val="22"/>
        </w:rPr>
        <w:tab/>
      </w:r>
    </w:p>
    <w:p w14:paraId="2D03DB05" w14:textId="77777777" w:rsidR="00865940" w:rsidRPr="007275AB" w:rsidRDefault="00865940" w:rsidP="00865940">
      <w:pPr>
        <w:ind w:left="1620" w:hanging="1620"/>
        <w:contextualSpacing/>
        <w:rPr>
          <w:rFonts w:ascii="Gilroy" w:hAnsi="Gilroy" w:cs="Arial"/>
          <w:sz w:val="22"/>
          <w:szCs w:val="22"/>
        </w:rPr>
      </w:pPr>
      <w:r w:rsidRPr="007275AB">
        <w:rPr>
          <w:rFonts w:ascii="Gilroy" w:hAnsi="Gilroy" w:cs="Arial"/>
          <w:sz w:val="22"/>
          <w:szCs w:val="22"/>
        </w:rPr>
        <w:tab/>
        <w:t>Attention to: Senior Administration Officer - Civic Services</w:t>
      </w:r>
    </w:p>
    <w:p w14:paraId="07F615C7" w14:textId="77777777" w:rsidR="00865940" w:rsidRPr="007275AB" w:rsidRDefault="00865940" w:rsidP="00865940">
      <w:pPr>
        <w:ind w:left="1620" w:hanging="1620"/>
        <w:contextualSpacing/>
        <w:rPr>
          <w:rFonts w:ascii="Gilroy" w:hAnsi="Gilroy" w:cs="Arial"/>
          <w:sz w:val="22"/>
          <w:szCs w:val="22"/>
        </w:rPr>
      </w:pPr>
      <w:r w:rsidRPr="007275AB">
        <w:rPr>
          <w:rFonts w:ascii="Gilroy" w:hAnsi="Gilroy" w:cs="Arial"/>
          <w:sz w:val="22"/>
          <w:szCs w:val="22"/>
        </w:rPr>
        <w:tab/>
        <w:t>Newcastle City Council</w:t>
      </w:r>
    </w:p>
    <w:p w14:paraId="06AE274C" w14:textId="77777777" w:rsidR="00865940" w:rsidRPr="007275AB" w:rsidRDefault="00865940" w:rsidP="00865940">
      <w:pPr>
        <w:ind w:left="1620" w:hanging="1620"/>
        <w:contextualSpacing/>
        <w:rPr>
          <w:rFonts w:ascii="Gilroy" w:hAnsi="Gilroy" w:cs="Arial"/>
          <w:sz w:val="22"/>
          <w:szCs w:val="22"/>
        </w:rPr>
      </w:pPr>
      <w:r w:rsidRPr="007275AB">
        <w:rPr>
          <w:rFonts w:ascii="Gilroy" w:hAnsi="Gilroy" w:cs="Arial"/>
          <w:sz w:val="22"/>
          <w:szCs w:val="22"/>
        </w:rPr>
        <w:tab/>
        <w:t>PO Box 489, Newcastle 2300 NSW</w:t>
      </w:r>
    </w:p>
    <w:p w14:paraId="35281DD2" w14:textId="29C8B33D" w:rsidR="00865940" w:rsidRPr="007275AB" w:rsidRDefault="00865940" w:rsidP="00865940">
      <w:pPr>
        <w:ind w:left="1620" w:hanging="1620"/>
        <w:contextualSpacing/>
        <w:rPr>
          <w:rFonts w:ascii="Gilroy" w:hAnsi="Gilroy" w:cs="Arial"/>
          <w:sz w:val="22"/>
          <w:szCs w:val="22"/>
        </w:rPr>
      </w:pPr>
      <w:r w:rsidRPr="007275AB">
        <w:rPr>
          <w:rFonts w:ascii="Gilroy" w:hAnsi="Gilroy" w:cs="Arial"/>
          <w:sz w:val="22"/>
          <w:szCs w:val="22"/>
        </w:rPr>
        <w:tab/>
        <w:t xml:space="preserve">Email: </w:t>
      </w:r>
      <w:hyperlink r:id="rId11" w:history="1">
        <w:r w:rsidRPr="007275AB">
          <w:rPr>
            <w:rStyle w:val="Hyperlink"/>
            <w:rFonts w:ascii="Gilroy" w:hAnsi="Gilroy" w:cs="Arial"/>
            <w:sz w:val="22"/>
            <w:szCs w:val="22"/>
          </w:rPr>
          <w:t>mail@ncc.nsw.gov.au</w:t>
        </w:r>
      </w:hyperlink>
      <w:r w:rsidRPr="007275AB">
        <w:rPr>
          <w:rFonts w:ascii="Gilroy" w:hAnsi="Gilroy" w:cs="Arial"/>
          <w:sz w:val="22"/>
          <w:szCs w:val="22"/>
        </w:rPr>
        <w:t xml:space="preserve"> </w:t>
      </w:r>
      <w:r w:rsidRPr="007275AB">
        <w:rPr>
          <w:rFonts w:ascii="Gilroy" w:hAnsi="Gilroy" w:cs="Arial"/>
          <w:sz w:val="22"/>
          <w:szCs w:val="22"/>
        </w:rPr>
        <w:tab/>
      </w:r>
      <w:r w:rsidRPr="007275AB">
        <w:rPr>
          <w:rFonts w:ascii="Gilroy" w:hAnsi="Gilroy" w:cs="Arial"/>
          <w:sz w:val="22"/>
          <w:szCs w:val="22"/>
        </w:rPr>
        <w:tab/>
        <w:t>Phone: 02 4974 2000</w:t>
      </w:r>
    </w:p>
    <w:p w14:paraId="15C64C72" w14:textId="77777777" w:rsidR="00865940" w:rsidRPr="007275AB" w:rsidRDefault="00865940" w:rsidP="00865940">
      <w:pPr>
        <w:ind w:left="1620" w:hanging="1620"/>
        <w:contextualSpacing/>
        <w:rPr>
          <w:rFonts w:ascii="Gilroy" w:hAnsi="Gilroy" w:cs="Arial"/>
          <w:sz w:val="22"/>
          <w:szCs w:val="22"/>
        </w:rPr>
      </w:pPr>
    </w:p>
    <w:p w14:paraId="12C3E9EE" w14:textId="342E060A" w:rsidR="00410DCA" w:rsidRPr="007275AB" w:rsidRDefault="00410DCA" w:rsidP="5FCFE901">
      <w:pPr>
        <w:pBdr>
          <w:top w:val="single" w:sz="4" w:space="1" w:color="auto"/>
        </w:pBdr>
        <w:rPr>
          <w:rFonts w:ascii="Gilroy" w:hAnsi="Gilroy" w:cs="Arial"/>
          <w:sz w:val="22"/>
          <w:szCs w:val="22"/>
        </w:rPr>
      </w:pPr>
    </w:p>
    <w:p w14:paraId="441F994F" w14:textId="5E317205" w:rsidR="00653E50" w:rsidRPr="007275AB" w:rsidRDefault="002D24B6" w:rsidP="0040634A">
      <w:pPr>
        <w:rPr>
          <w:rFonts w:ascii="Gilroy" w:hAnsi="Gilroy" w:cs="Arial"/>
          <w:b/>
          <w:bCs/>
          <w:sz w:val="20"/>
          <w:szCs w:val="20"/>
        </w:rPr>
      </w:pPr>
      <w:r w:rsidRPr="007275AB">
        <w:rPr>
          <w:rFonts w:ascii="Gilroy" w:hAnsi="Gilroy" w:cs="Arial"/>
          <w:b/>
          <w:bCs/>
          <w:sz w:val="20"/>
          <w:szCs w:val="20"/>
        </w:rPr>
        <w:t>This application is a request to change the colour of the Newcastle City Hall clock face.</w:t>
      </w:r>
    </w:p>
    <w:p w14:paraId="29EFFF76" w14:textId="77281CF1" w:rsidR="002D24B6" w:rsidRPr="007275AB" w:rsidRDefault="002D24B6" w:rsidP="0040634A">
      <w:pPr>
        <w:rPr>
          <w:rFonts w:ascii="Gilroy" w:hAnsi="Gilroy" w:cs="Arial"/>
          <w:b/>
          <w:bCs/>
          <w:sz w:val="20"/>
          <w:szCs w:val="20"/>
        </w:rPr>
      </w:pPr>
    </w:p>
    <w:p w14:paraId="5DD8D125" w14:textId="77777777" w:rsidR="007275AB" w:rsidRPr="007275AB" w:rsidRDefault="007275AB" w:rsidP="007275AB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165"/>
        <w:rPr>
          <w:rFonts w:ascii="Gilroy" w:hAnsi="Gilroy" w:cs="Arial"/>
          <w:color w:val="FFFFFF" w:themeColor="background1"/>
        </w:rPr>
      </w:pPr>
      <w:r w:rsidRPr="007275AB">
        <w:rPr>
          <w:rFonts w:ascii="Gilroy" w:hAnsi="Gilroy" w:cs="Arial"/>
          <w:color w:val="FFFFFF" w:themeColor="background1"/>
        </w:rPr>
        <w:t>Organisation Details</w:t>
      </w:r>
    </w:p>
    <w:p w14:paraId="61DC66E2" w14:textId="77777777" w:rsidR="007275AB" w:rsidRPr="00846628" w:rsidRDefault="007275AB" w:rsidP="007275AB">
      <w:pPr>
        <w:tabs>
          <w:tab w:val="left" w:pos="-1985"/>
          <w:tab w:val="right" w:leader="dot" w:pos="9498"/>
        </w:tabs>
        <w:ind w:left="425"/>
        <w:jc w:val="both"/>
        <w:rPr>
          <w:rFonts w:ascii="Gilroy" w:hAnsi="Gilroy" w:cs="Arial"/>
          <w:sz w:val="22"/>
          <w:szCs w:val="22"/>
        </w:rPr>
      </w:pPr>
    </w:p>
    <w:p w14:paraId="5F63E243" w14:textId="77777777" w:rsidR="007275AB" w:rsidRPr="00846628" w:rsidRDefault="007275AB" w:rsidP="007275AB">
      <w:pPr>
        <w:tabs>
          <w:tab w:val="left" w:pos="-1985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 xml:space="preserve">Name of Organisation:  </w:t>
      </w:r>
      <w:r w:rsidRPr="00846628">
        <w:rPr>
          <w:rFonts w:ascii="Gilroy" w:hAnsi="Gilroy" w:cs="Arial"/>
          <w:sz w:val="22"/>
          <w:szCs w:val="22"/>
        </w:rPr>
        <w:tab/>
      </w:r>
    </w:p>
    <w:p w14:paraId="15EC0F57" w14:textId="77777777" w:rsidR="007275AB" w:rsidRPr="00846628" w:rsidRDefault="007275AB" w:rsidP="007275AB">
      <w:pPr>
        <w:tabs>
          <w:tab w:val="left" w:pos="-1985"/>
          <w:tab w:val="left" w:pos="4350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ab/>
      </w:r>
    </w:p>
    <w:p w14:paraId="1C153EC5" w14:textId="77777777" w:rsidR="007275AB" w:rsidRPr="00846628" w:rsidRDefault="007275AB" w:rsidP="007275AB">
      <w:pPr>
        <w:tabs>
          <w:tab w:val="left" w:pos="-1985"/>
          <w:tab w:val="left" w:pos="1843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>Australian Charities and Not-for-Profits Commission ABN or certificate:</w:t>
      </w:r>
      <w:r w:rsidRPr="00846628">
        <w:rPr>
          <w:rFonts w:ascii="Gilroy" w:hAnsi="Gilroy" w:cs="Arial"/>
          <w:sz w:val="22"/>
          <w:szCs w:val="22"/>
        </w:rPr>
        <w:tab/>
      </w:r>
    </w:p>
    <w:p w14:paraId="7615CDF3" w14:textId="77777777" w:rsidR="007275AB" w:rsidRPr="00846628" w:rsidRDefault="007275AB" w:rsidP="007275AB">
      <w:pPr>
        <w:tabs>
          <w:tab w:val="left" w:pos="-1985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</w:p>
    <w:p w14:paraId="3D8AE0EF" w14:textId="77777777" w:rsidR="007275AB" w:rsidRPr="00846628" w:rsidRDefault="007275AB" w:rsidP="007275AB">
      <w:pPr>
        <w:tabs>
          <w:tab w:val="left" w:pos="-1985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 xml:space="preserve">Contact Person and Position Held:  </w:t>
      </w:r>
      <w:r w:rsidRPr="00846628">
        <w:rPr>
          <w:rFonts w:ascii="Gilroy" w:hAnsi="Gilroy" w:cs="Arial"/>
          <w:sz w:val="22"/>
          <w:szCs w:val="22"/>
        </w:rPr>
        <w:tab/>
      </w:r>
    </w:p>
    <w:p w14:paraId="13E3FBD5" w14:textId="77777777" w:rsidR="007275AB" w:rsidRPr="00846628" w:rsidRDefault="007275AB" w:rsidP="007275AB">
      <w:pPr>
        <w:tabs>
          <w:tab w:val="left" w:leader="dot" w:pos="-1985"/>
          <w:tab w:val="right" w:leader="dot" w:pos="7920"/>
          <w:tab w:val="right" w:leader="dot" w:pos="9540"/>
        </w:tabs>
        <w:jc w:val="both"/>
        <w:rPr>
          <w:rFonts w:ascii="Gilroy" w:hAnsi="Gilroy" w:cs="Arial"/>
          <w:sz w:val="22"/>
          <w:szCs w:val="22"/>
        </w:rPr>
      </w:pPr>
    </w:p>
    <w:p w14:paraId="2C40C70A" w14:textId="77777777" w:rsidR="007275AB" w:rsidRPr="00846628" w:rsidRDefault="007275AB" w:rsidP="007275AB">
      <w:pPr>
        <w:tabs>
          <w:tab w:val="left" w:leader="dot" w:pos="-1985"/>
          <w:tab w:val="right" w:leader="dot" w:pos="7920"/>
          <w:tab w:val="right" w:leader="dot" w:pos="9540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>Address:</w:t>
      </w:r>
      <w:r w:rsidRPr="00846628">
        <w:rPr>
          <w:rFonts w:ascii="Gilroy" w:hAnsi="Gilroy" w:cs="Arial"/>
          <w:sz w:val="22"/>
          <w:szCs w:val="22"/>
        </w:rPr>
        <w:tab/>
        <w:t xml:space="preserve">Postcode </w:t>
      </w:r>
      <w:r w:rsidRPr="00846628">
        <w:rPr>
          <w:rFonts w:ascii="Gilroy" w:hAnsi="Gilroy" w:cs="Arial"/>
          <w:sz w:val="22"/>
          <w:szCs w:val="22"/>
        </w:rPr>
        <w:tab/>
      </w:r>
    </w:p>
    <w:p w14:paraId="4C208800" w14:textId="77777777" w:rsidR="007275AB" w:rsidRPr="00846628" w:rsidRDefault="007275AB" w:rsidP="007275AB">
      <w:pPr>
        <w:tabs>
          <w:tab w:val="left" w:leader="dot" w:pos="-1985"/>
          <w:tab w:val="right" w:leader="dot" w:pos="7920"/>
          <w:tab w:val="right" w:leader="dot" w:pos="9540"/>
        </w:tabs>
        <w:jc w:val="both"/>
        <w:rPr>
          <w:rFonts w:ascii="Gilroy" w:hAnsi="Gilroy" w:cs="Arial"/>
          <w:sz w:val="22"/>
          <w:szCs w:val="22"/>
        </w:rPr>
      </w:pPr>
    </w:p>
    <w:p w14:paraId="4C309ACD" w14:textId="638889AC" w:rsidR="00E2361A" w:rsidRDefault="00E2361A" w:rsidP="00E2361A">
      <w:pPr>
        <w:tabs>
          <w:tab w:val="left" w:pos="-1985"/>
          <w:tab w:val="left" w:leader="dot" w:pos="5400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  <w:r>
        <w:rPr>
          <w:rFonts w:ascii="Gilroy" w:hAnsi="Gilroy" w:cs="Arial"/>
          <w:sz w:val="22"/>
          <w:szCs w:val="22"/>
        </w:rPr>
        <w:t>Phone</w:t>
      </w:r>
      <w:r w:rsidR="007275AB" w:rsidRPr="00846628">
        <w:rPr>
          <w:rFonts w:ascii="Gilroy" w:hAnsi="Gilroy" w:cs="Arial"/>
          <w:sz w:val="22"/>
          <w:szCs w:val="22"/>
        </w:rPr>
        <w:t>:</w:t>
      </w:r>
      <w:r w:rsidR="007275AB" w:rsidRPr="00846628">
        <w:rPr>
          <w:rFonts w:ascii="Gilroy" w:hAnsi="Gilroy" w:cs="Arial"/>
          <w:sz w:val="22"/>
          <w:szCs w:val="22"/>
        </w:rPr>
        <w:tab/>
        <w:t xml:space="preserve">Email: </w:t>
      </w:r>
      <w:r w:rsidR="007275AB" w:rsidRPr="00846628">
        <w:rPr>
          <w:rFonts w:ascii="Gilroy" w:hAnsi="Gilroy" w:cs="Arial"/>
          <w:sz w:val="22"/>
          <w:szCs w:val="22"/>
        </w:rPr>
        <w:tab/>
      </w:r>
    </w:p>
    <w:p w14:paraId="756DE497" w14:textId="77777777" w:rsidR="00E2361A" w:rsidRDefault="00E2361A" w:rsidP="00E2361A">
      <w:pPr>
        <w:tabs>
          <w:tab w:val="left" w:pos="-1985"/>
          <w:tab w:val="left" w:leader="dot" w:pos="5400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</w:p>
    <w:p w14:paraId="29C2ECEA" w14:textId="6E044A5A" w:rsidR="007275AB" w:rsidRPr="00846628" w:rsidRDefault="007275AB" w:rsidP="00E2361A">
      <w:pPr>
        <w:tabs>
          <w:tab w:val="left" w:pos="-1985"/>
          <w:tab w:val="left" w:leader="dot" w:pos="5400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>Today’s Date: ………………..</w:t>
      </w:r>
    </w:p>
    <w:p w14:paraId="36079444" w14:textId="77777777" w:rsidR="007275AB" w:rsidRPr="00846628" w:rsidRDefault="007275AB" w:rsidP="007275AB">
      <w:pPr>
        <w:tabs>
          <w:tab w:val="left" w:leader="dot" w:pos="-1985"/>
          <w:tab w:val="left" w:leader="dot" w:pos="5400"/>
          <w:tab w:val="left" w:leader="dot" w:pos="9540"/>
        </w:tabs>
        <w:jc w:val="both"/>
        <w:rPr>
          <w:rFonts w:ascii="Gilroy" w:hAnsi="Gilroy" w:cs="Arial"/>
          <w:sz w:val="22"/>
          <w:szCs w:val="22"/>
        </w:rPr>
      </w:pPr>
    </w:p>
    <w:p w14:paraId="5BCFC493" w14:textId="77777777" w:rsidR="007275AB" w:rsidRPr="007275AB" w:rsidRDefault="007275AB" w:rsidP="007275AB">
      <w:pPr>
        <w:tabs>
          <w:tab w:val="left" w:leader="dot" w:pos="-1985"/>
          <w:tab w:val="left" w:leader="dot" w:pos="5400"/>
          <w:tab w:val="left" w:leader="dot" w:pos="9540"/>
        </w:tabs>
        <w:jc w:val="both"/>
        <w:rPr>
          <w:rFonts w:ascii="Gilroy" w:hAnsi="Gilroy" w:cs="Arial"/>
          <w:sz w:val="21"/>
          <w:szCs w:val="21"/>
        </w:rPr>
      </w:pPr>
    </w:p>
    <w:p w14:paraId="4CB52D5E" w14:textId="77777777" w:rsidR="007275AB" w:rsidRPr="007275AB" w:rsidRDefault="007275AB" w:rsidP="007275AB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165"/>
        <w:rPr>
          <w:rFonts w:ascii="Gilroy" w:hAnsi="Gilroy" w:cs="Arial"/>
          <w:color w:val="FFFFFF"/>
        </w:rPr>
      </w:pPr>
      <w:r w:rsidRPr="007275AB">
        <w:rPr>
          <w:rFonts w:ascii="Gilroy" w:hAnsi="Gilroy" w:cs="Arial"/>
          <w:color w:val="FFFFFF"/>
        </w:rPr>
        <w:t>Event Details</w:t>
      </w:r>
    </w:p>
    <w:p w14:paraId="0484315A" w14:textId="77777777" w:rsidR="007275AB" w:rsidRPr="007275AB" w:rsidRDefault="007275AB" w:rsidP="007275AB">
      <w:pPr>
        <w:tabs>
          <w:tab w:val="left" w:pos="-1985"/>
        </w:tabs>
        <w:ind w:right="101"/>
        <w:jc w:val="both"/>
        <w:rPr>
          <w:rFonts w:ascii="Gilroy" w:hAnsi="Gilroy" w:cs="Arial"/>
          <w:sz w:val="21"/>
          <w:szCs w:val="21"/>
        </w:rPr>
      </w:pPr>
    </w:p>
    <w:p w14:paraId="5E65F71A" w14:textId="77777777" w:rsidR="007275AB" w:rsidRPr="00846628" w:rsidRDefault="007275AB" w:rsidP="007275AB">
      <w:pPr>
        <w:tabs>
          <w:tab w:val="left" w:pos="-1985"/>
          <w:tab w:val="left" w:pos="1843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>Name of the Event:</w:t>
      </w:r>
      <w:r w:rsidRPr="00846628">
        <w:rPr>
          <w:rFonts w:ascii="Gilroy" w:hAnsi="Gilroy" w:cs="Arial"/>
          <w:sz w:val="22"/>
          <w:szCs w:val="22"/>
        </w:rPr>
        <w:tab/>
      </w:r>
      <w:r w:rsidRPr="00846628">
        <w:rPr>
          <w:rFonts w:ascii="Gilroy" w:hAnsi="Gilroy" w:cs="Arial"/>
          <w:sz w:val="22"/>
          <w:szCs w:val="22"/>
        </w:rPr>
        <w:tab/>
      </w:r>
    </w:p>
    <w:p w14:paraId="08C57D23" w14:textId="77777777" w:rsidR="007275AB" w:rsidRPr="00846628" w:rsidRDefault="007275AB" w:rsidP="007275AB">
      <w:pPr>
        <w:tabs>
          <w:tab w:val="left" w:pos="-1985"/>
        </w:tabs>
        <w:ind w:right="101"/>
        <w:jc w:val="both"/>
        <w:rPr>
          <w:rFonts w:ascii="Gilroy" w:hAnsi="Gilroy" w:cs="Arial"/>
          <w:sz w:val="22"/>
          <w:szCs w:val="22"/>
        </w:rPr>
      </w:pPr>
    </w:p>
    <w:p w14:paraId="1B5E4F48" w14:textId="7C01521E" w:rsidR="007275AB" w:rsidRDefault="007275AB" w:rsidP="007275AB">
      <w:pPr>
        <w:tabs>
          <w:tab w:val="left" w:pos="-1985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 xml:space="preserve">Event Date:  </w:t>
      </w:r>
      <w:r w:rsidRPr="00846628">
        <w:rPr>
          <w:rFonts w:ascii="Gilroy" w:hAnsi="Gilroy" w:cs="Arial"/>
          <w:sz w:val="22"/>
          <w:szCs w:val="22"/>
        </w:rPr>
        <w:tab/>
      </w:r>
    </w:p>
    <w:p w14:paraId="59B83B2A" w14:textId="0BC29440" w:rsidR="007C7BC5" w:rsidRDefault="007C7BC5" w:rsidP="007275AB">
      <w:pPr>
        <w:tabs>
          <w:tab w:val="left" w:pos="-1985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</w:p>
    <w:p w14:paraId="42BE147F" w14:textId="46F43C86" w:rsidR="007C7BC5" w:rsidRDefault="007C7BC5" w:rsidP="007275AB">
      <w:pPr>
        <w:tabs>
          <w:tab w:val="left" w:pos="-1985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  <w:r>
        <w:rPr>
          <w:rFonts w:ascii="Gilroy" w:hAnsi="Gilroy" w:cs="Arial"/>
          <w:sz w:val="22"/>
          <w:szCs w:val="22"/>
        </w:rPr>
        <w:t xml:space="preserve">Request Type: </w:t>
      </w:r>
    </w:p>
    <w:p w14:paraId="22C2C696" w14:textId="77777777" w:rsidR="007C7BC5" w:rsidRDefault="007C7BC5" w:rsidP="007275AB">
      <w:pPr>
        <w:tabs>
          <w:tab w:val="left" w:pos="-1985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</w:p>
    <w:p w14:paraId="659F41A1" w14:textId="2D337373" w:rsidR="007C7BC5" w:rsidRPr="007275AB" w:rsidRDefault="007C7BC5" w:rsidP="007C7BC5">
      <w:pPr>
        <w:tabs>
          <w:tab w:val="left" w:pos="-1985"/>
          <w:tab w:val="right" w:leader="dot" w:pos="9498"/>
        </w:tabs>
        <w:ind w:left="426"/>
        <w:jc w:val="both"/>
        <w:rPr>
          <w:rFonts w:ascii="Gilroy" w:hAnsi="Gilroy" w:cs="Arial"/>
          <w:sz w:val="21"/>
          <w:szCs w:val="21"/>
        </w:rPr>
      </w:pPr>
      <w:sdt>
        <w:sdtPr>
          <w:rPr>
            <w:rFonts w:ascii="Gilroy" w:hAnsi="Gilroy" w:cs="Arial"/>
            <w:sz w:val="21"/>
            <w:szCs w:val="21"/>
          </w:rPr>
          <w:id w:val="-141238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Gilroy" w:hAnsi="Gilroy" w:cs="Arial"/>
          <w:sz w:val="21"/>
          <w:szCs w:val="21"/>
        </w:rPr>
        <w:t xml:space="preserve"> </w:t>
      </w:r>
      <w:r w:rsidR="00C87241">
        <w:rPr>
          <w:rFonts w:ascii="Gilroy" w:hAnsi="Gilroy" w:cs="Arial"/>
          <w:sz w:val="21"/>
          <w:szCs w:val="21"/>
        </w:rPr>
        <w:t xml:space="preserve">Single Lighting Request </w:t>
      </w:r>
      <w:r w:rsidR="00007876">
        <w:rPr>
          <w:rFonts w:ascii="Gilroy" w:hAnsi="Gilroy" w:cs="Arial"/>
          <w:sz w:val="21"/>
          <w:szCs w:val="21"/>
        </w:rPr>
        <w:t>–</w:t>
      </w:r>
      <w:r w:rsidR="00C87241">
        <w:rPr>
          <w:rFonts w:ascii="Gilroy" w:hAnsi="Gilroy" w:cs="Arial"/>
          <w:sz w:val="21"/>
          <w:szCs w:val="21"/>
        </w:rPr>
        <w:t xml:space="preserve"> </w:t>
      </w:r>
      <w:r w:rsidR="00537391">
        <w:rPr>
          <w:rFonts w:ascii="Gilroy" w:hAnsi="Gilroy" w:cs="Arial"/>
          <w:sz w:val="21"/>
          <w:szCs w:val="21"/>
        </w:rPr>
        <w:t xml:space="preserve">1 occurrence </w:t>
      </w:r>
    </w:p>
    <w:p w14:paraId="29A5AB69" w14:textId="51AE8604" w:rsidR="007C7BC5" w:rsidRPr="007275AB" w:rsidRDefault="007C7BC5" w:rsidP="007C7BC5">
      <w:pPr>
        <w:tabs>
          <w:tab w:val="left" w:pos="-1985"/>
          <w:tab w:val="right" w:leader="dot" w:pos="9498"/>
        </w:tabs>
        <w:ind w:left="426"/>
        <w:jc w:val="both"/>
        <w:rPr>
          <w:rFonts w:ascii="Gilroy" w:hAnsi="Gilroy" w:cs="Arial"/>
          <w:sz w:val="21"/>
          <w:szCs w:val="21"/>
        </w:rPr>
      </w:pPr>
      <w:sdt>
        <w:sdtPr>
          <w:rPr>
            <w:rFonts w:ascii="Gilroy" w:hAnsi="Gilroy" w:cs="Arial"/>
            <w:sz w:val="21"/>
            <w:szCs w:val="21"/>
          </w:rPr>
          <w:id w:val="-82581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Gilroy" w:hAnsi="Gilroy" w:cs="Arial"/>
          <w:sz w:val="21"/>
          <w:szCs w:val="21"/>
        </w:rPr>
        <w:t xml:space="preserve"> </w:t>
      </w:r>
      <w:r>
        <w:rPr>
          <w:rFonts w:ascii="Gilroy" w:hAnsi="Gilroy" w:cs="Arial"/>
          <w:sz w:val="21"/>
          <w:szCs w:val="21"/>
        </w:rPr>
        <w:t xml:space="preserve">Reoccurring </w:t>
      </w:r>
      <w:r w:rsidR="00007876">
        <w:rPr>
          <w:rFonts w:ascii="Gilroy" w:hAnsi="Gilroy" w:cs="Arial"/>
          <w:sz w:val="21"/>
          <w:szCs w:val="21"/>
        </w:rPr>
        <w:t xml:space="preserve">Annual </w:t>
      </w:r>
      <w:r w:rsidR="00C87241">
        <w:rPr>
          <w:rFonts w:ascii="Gilroy" w:hAnsi="Gilroy" w:cs="Arial"/>
          <w:sz w:val="21"/>
          <w:szCs w:val="21"/>
        </w:rPr>
        <w:t>Lighting Request –</w:t>
      </w:r>
      <w:r w:rsidR="00397DD6">
        <w:rPr>
          <w:rFonts w:ascii="Gilroy" w:hAnsi="Gilroy" w:cs="Arial"/>
          <w:sz w:val="21"/>
          <w:szCs w:val="21"/>
        </w:rPr>
        <w:t xml:space="preserve"> </w:t>
      </w:r>
      <w:r w:rsidR="006504D7">
        <w:rPr>
          <w:rFonts w:ascii="Gilroy" w:hAnsi="Gilroy" w:cs="Arial"/>
          <w:sz w:val="21"/>
          <w:szCs w:val="21"/>
        </w:rPr>
        <w:t xml:space="preserve">1 occurrence per year </w:t>
      </w:r>
      <w:r w:rsidR="00397DD6">
        <w:rPr>
          <w:rFonts w:ascii="Gilroy" w:hAnsi="Gilroy" w:cs="Arial"/>
          <w:sz w:val="21"/>
          <w:szCs w:val="21"/>
        </w:rPr>
        <w:t>for</w:t>
      </w:r>
      <w:r w:rsidR="001B4199">
        <w:rPr>
          <w:rFonts w:ascii="Gilroy" w:hAnsi="Gilroy" w:cs="Arial"/>
          <w:sz w:val="21"/>
          <w:szCs w:val="21"/>
        </w:rPr>
        <w:t xml:space="preserve"> </w:t>
      </w:r>
      <w:r w:rsidR="00C87241">
        <w:rPr>
          <w:rFonts w:ascii="Gilroy" w:hAnsi="Gilroy" w:cs="Arial"/>
          <w:sz w:val="21"/>
          <w:szCs w:val="21"/>
        </w:rPr>
        <w:t>maximum 3 consecutive years</w:t>
      </w:r>
    </w:p>
    <w:p w14:paraId="0C142D0A" w14:textId="77777777" w:rsidR="007275AB" w:rsidRPr="00846628" w:rsidRDefault="007275AB" w:rsidP="007275AB">
      <w:pPr>
        <w:tabs>
          <w:tab w:val="left" w:pos="-1985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</w:p>
    <w:p w14:paraId="7D108EBA" w14:textId="77777777" w:rsidR="007275AB" w:rsidRPr="00846628" w:rsidRDefault="007275AB" w:rsidP="007275AB">
      <w:pPr>
        <w:tabs>
          <w:tab w:val="left" w:pos="-1985"/>
          <w:tab w:val="right" w:leader="dot" w:pos="9498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 xml:space="preserve">Purpose of the Event:  </w:t>
      </w:r>
      <w:r w:rsidRPr="00846628">
        <w:rPr>
          <w:rFonts w:ascii="Gilroy" w:hAnsi="Gilroy" w:cs="Arial"/>
          <w:sz w:val="22"/>
          <w:szCs w:val="22"/>
        </w:rPr>
        <w:tab/>
      </w:r>
    </w:p>
    <w:p w14:paraId="7F407B50" w14:textId="77777777" w:rsidR="007275AB" w:rsidRPr="00846628" w:rsidRDefault="007275AB" w:rsidP="007275AB">
      <w:pPr>
        <w:tabs>
          <w:tab w:val="left" w:pos="-1985"/>
        </w:tabs>
        <w:ind w:right="101"/>
        <w:jc w:val="both"/>
        <w:rPr>
          <w:rFonts w:ascii="Gilroy" w:hAnsi="Gilroy" w:cs="Arial"/>
          <w:sz w:val="22"/>
          <w:szCs w:val="22"/>
        </w:rPr>
      </w:pPr>
    </w:p>
    <w:p w14:paraId="67C7B51B" w14:textId="7BB993C5" w:rsidR="007275AB" w:rsidRPr="00846628" w:rsidRDefault="007275AB" w:rsidP="007275AB">
      <w:pPr>
        <w:tabs>
          <w:tab w:val="left" w:pos="-1985"/>
        </w:tabs>
        <w:ind w:right="830"/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 xml:space="preserve">Please note: </w:t>
      </w:r>
      <w:r w:rsidR="008F0E97">
        <w:rPr>
          <w:rFonts w:ascii="Gilroy" w:hAnsi="Gilroy" w:cs="Arial"/>
          <w:sz w:val="22"/>
          <w:szCs w:val="22"/>
        </w:rPr>
        <w:t>A</w:t>
      </w:r>
      <w:r w:rsidRPr="00846628">
        <w:rPr>
          <w:rFonts w:ascii="Gilroy" w:hAnsi="Gilroy" w:cs="Arial"/>
          <w:sz w:val="22"/>
          <w:szCs w:val="22"/>
        </w:rPr>
        <w:t>pplications for coloured lighting of the Newcastle City Hall clock face for commercial or tourism events will not be accepted.</w:t>
      </w:r>
      <w:r w:rsidR="0054020A">
        <w:rPr>
          <w:rFonts w:ascii="Gilroy" w:hAnsi="Gilroy" w:cs="Arial"/>
          <w:sz w:val="22"/>
          <w:szCs w:val="22"/>
        </w:rPr>
        <w:t xml:space="preserve"> </w:t>
      </w:r>
      <w:r w:rsidR="00BA1A61">
        <w:rPr>
          <w:rFonts w:ascii="Gilroy" w:hAnsi="Gilroy" w:cs="Arial"/>
          <w:sz w:val="22"/>
          <w:szCs w:val="22"/>
        </w:rPr>
        <w:t>S</w:t>
      </w:r>
      <w:r w:rsidR="00537391">
        <w:rPr>
          <w:rFonts w:ascii="Gilroy" w:hAnsi="Gilroy" w:cs="Arial"/>
          <w:sz w:val="22"/>
          <w:szCs w:val="22"/>
        </w:rPr>
        <w:t xml:space="preserve">ingle dates </w:t>
      </w:r>
      <w:r w:rsidR="00BA1A61">
        <w:rPr>
          <w:rFonts w:ascii="Gilroy" w:hAnsi="Gilroy" w:cs="Arial"/>
          <w:sz w:val="22"/>
          <w:szCs w:val="22"/>
        </w:rPr>
        <w:t xml:space="preserve">only </w:t>
      </w:r>
      <w:r w:rsidR="0090375E">
        <w:rPr>
          <w:rFonts w:ascii="Gilroy" w:hAnsi="Gilroy" w:cs="Arial"/>
          <w:sz w:val="22"/>
          <w:szCs w:val="22"/>
        </w:rPr>
        <w:t>can be</w:t>
      </w:r>
      <w:r w:rsidR="00537391">
        <w:rPr>
          <w:rFonts w:ascii="Gilroy" w:hAnsi="Gilroy" w:cs="Arial"/>
          <w:sz w:val="22"/>
          <w:szCs w:val="22"/>
        </w:rPr>
        <w:t xml:space="preserve"> accepted</w:t>
      </w:r>
      <w:r w:rsidR="008F0E97">
        <w:rPr>
          <w:rFonts w:ascii="Gilroy" w:hAnsi="Gilroy" w:cs="Arial"/>
          <w:sz w:val="22"/>
          <w:szCs w:val="22"/>
        </w:rPr>
        <w:t xml:space="preserve">, if your event runs over multiple days, please provide the specific date within </w:t>
      </w:r>
      <w:r w:rsidR="00537391">
        <w:rPr>
          <w:rFonts w:ascii="Gilroy" w:hAnsi="Gilroy" w:cs="Arial"/>
          <w:sz w:val="22"/>
          <w:szCs w:val="22"/>
        </w:rPr>
        <w:t>your event</w:t>
      </w:r>
      <w:r w:rsidR="008F0E97">
        <w:rPr>
          <w:rFonts w:ascii="Gilroy" w:hAnsi="Gilroy" w:cs="Arial"/>
          <w:sz w:val="22"/>
          <w:szCs w:val="22"/>
        </w:rPr>
        <w:t xml:space="preserve"> timeframe that you would like to request. </w:t>
      </w:r>
    </w:p>
    <w:p w14:paraId="737BAF30" w14:textId="77777777" w:rsidR="007275AB" w:rsidRPr="00846628" w:rsidRDefault="007275AB" w:rsidP="007275AB">
      <w:pPr>
        <w:tabs>
          <w:tab w:val="left" w:pos="-1985"/>
        </w:tabs>
        <w:ind w:right="101"/>
        <w:jc w:val="both"/>
        <w:rPr>
          <w:rFonts w:ascii="Gilroy" w:hAnsi="Gilroy" w:cs="Arial"/>
          <w:sz w:val="22"/>
          <w:szCs w:val="22"/>
        </w:rPr>
      </w:pPr>
    </w:p>
    <w:p w14:paraId="6AFCB13B" w14:textId="77777777" w:rsidR="007275AB" w:rsidRPr="00846628" w:rsidRDefault="007275AB" w:rsidP="007275AB">
      <w:pPr>
        <w:tabs>
          <w:tab w:val="right" w:leader="dot" w:pos="9540"/>
        </w:tabs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>What benefits does your event provide to the Newcastle community?</w:t>
      </w:r>
      <w:r w:rsidRPr="00846628">
        <w:rPr>
          <w:rFonts w:ascii="Gilroy" w:hAnsi="Gilroy" w:cs="Arial"/>
          <w:sz w:val="22"/>
          <w:szCs w:val="22"/>
        </w:rPr>
        <w:tab/>
      </w:r>
    </w:p>
    <w:p w14:paraId="7B281ABE" w14:textId="77777777" w:rsidR="007275AB" w:rsidRPr="00846628" w:rsidRDefault="007275AB" w:rsidP="007275AB">
      <w:pPr>
        <w:tabs>
          <w:tab w:val="right" w:leader="dot" w:pos="9540"/>
        </w:tabs>
        <w:rPr>
          <w:rFonts w:ascii="Gilroy" w:hAnsi="Gilroy" w:cs="Arial"/>
          <w:sz w:val="22"/>
          <w:szCs w:val="22"/>
        </w:rPr>
      </w:pPr>
    </w:p>
    <w:p w14:paraId="4C96E408" w14:textId="77777777" w:rsidR="007275AB" w:rsidRPr="00846628" w:rsidRDefault="007275AB" w:rsidP="007275AB">
      <w:pPr>
        <w:tabs>
          <w:tab w:val="right" w:leader="dot" w:pos="9540"/>
        </w:tabs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ab/>
      </w:r>
    </w:p>
    <w:p w14:paraId="53B6EE3B" w14:textId="77777777" w:rsidR="007275AB" w:rsidRPr="00846628" w:rsidRDefault="007275AB" w:rsidP="007275AB">
      <w:pPr>
        <w:widowControl w:val="0"/>
        <w:tabs>
          <w:tab w:val="right" w:leader="dot" w:pos="9540"/>
        </w:tabs>
        <w:autoSpaceDE w:val="0"/>
        <w:autoSpaceDN w:val="0"/>
        <w:rPr>
          <w:rFonts w:ascii="Gilroy" w:hAnsi="Gilroy" w:cs="Arial"/>
          <w:sz w:val="22"/>
          <w:szCs w:val="22"/>
        </w:rPr>
      </w:pPr>
    </w:p>
    <w:p w14:paraId="2BDE39C8" w14:textId="77777777" w:rsidR="007275AB" w:rsidRPr="00846628" w:rsidRDefault="007275AB" w:rsidP="007275AB">
      <w:pPr>
        <w:tabs>
          <w:tab w:val="right" w:leader="dot" w:pos="9540"/>
        </w:tabs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ab/>
      </w:r>
    </w:p>
    <w:p w14:paraId="075B7A29" w14:textId="77777777" w:rsidR="007275AB" w:rsidRPr="00846628" w:rsidRDefault="007275AB" w:rsidP="007275AB">
      <w:pPr>
        <w:tabs>
          <w:tab w:val="right" w:leader="dot" w:pos="9540"/>
        </w:tabs>
        <w:rPr>
          <w:rFonts w:ascii="Gilroy" w:hAnsi="Gilroy" w:cs="Arial"/>
          <w:sz w:val="22"/>
          <w:szCs w:val="22"/>
        </w:rPr>
      </w:pPr>
    </w:p>
    <w:p w14:paraId="5B6A3BD4" w14:textId="77777777" w:rsidR="007275AB" w:rsidRPr="00846628" w:rsidRDefault="007275AB" w:rsidP="007275AB">
      <w:pPr>
        <w:tabs>
          <w:tab w:val="right" w:leader="dot" w:pos="9540"/>
        </w:tabs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ab/>
      </w:r>
    </w:p>
    <w:p w14:paraId="1586120E" w14:textId="77777777" w:rsidR="007275AB" w:rsidRPr="00846628" w:rsidRDefault="007275AB" w:rsidP="007275AB">
      <w:pPr>
        <w:tabs>
          <w:tab w:val="right" w:leader="dot" w:pos="9540"/>
        </w:tabs>
        <w:rPr>
          <w:rFonts w:ascii="Gilroy" w:hAnsi="Gilroy" w:cs="Arial"/>
          <w:sz w:val="22"/>
          <w:szCs w:val="22"/>
        </w:rPr>
      </w:pPr>
    </w:p>
    <w:p w14:paraId="536F54FD" w14:textId="77777777" w:rsidR="007275AB" w:rsidRPr="00846628" w:rsidRDefault="007275AB" w:rsidP="007275AB">
      <w:pPr>
        <w:tabs>
          <w:tab w:val="right" w:leader="dot" w:pos="9540"/>
        </w:tabs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ab/>
      </w:r>
    </w:p>
    <w:p w14:paraId="711C46B3" w14:textId="6671D360" w:rsidR="007275AB" w:rsidRDefault="007275AB" w:rsidP="007275AB">
      <w:pPr>
        <w:tabs>
          <w:tab w:val="left" w:pos="-1985"/>
        </w:tabs>
        <w:ind w:right="101"/>
        <w:jc w:val="both"/>
        <w:rPr>
          <w:rFonts w:ascii="Gilroy" w:hAnsi="Gilroy" w:cs="Arial"/>
          <w:sz w:val="21"/>
          <w:szCs w:val="21"/>
        </w:rPr>
      </w:pPr>
    </w:p>
    <w:p w14:paraId="37C708CE" w14:textId="77777777" w:rsidR="000758E6" w:rsidRPr="007275AB" w:rsidRDefault="000758E6" w:rsidP="007275AB">
      <w:pPr>
        <w:tabs>
          <w:tab w:val="left" w:pos="-1985"/>
        </w:tabs>
        <w:ind w:right="101"/>
        <w:jc w:val="both"/>
        <w:rPr>
          <w:rFonts w:ascii="Gilroy" w:hAnsi="Gilroy" w:cs="Arial"/>
          <w:sz w:val="21"/>
          <w:szCs w:val="21"/>
        </w:rPr>
      </w:pPr>
    </w:p>
    <w:p w14:paraId="547D5B48" w14:textId="1FF650CD" w:rsidR="007275AB" w:rsidRPr="007275AB" w:rsidRDefault="00846628" w:rsidP="007275AB">
      <w:pPr>
        <w:tabs>
          <w:tab w:val="left" w:pos="-1985"/>
        </w:tabs>
        <w:spacing w:after="240"/>
        <w:ind w:right="101"/>
        <w:jc w:val="both"/>
        <w:rPr>
          <w:rFonts w:ascii="Gilroy" w:hAnsi="Gilroy" w:cs="Arial"/>
          <w:sz w:val="21"/>
          <w:szCs w:val="21"/>
        </w:rPr>
      </w:pPr>
      <w:r>
        <w:rPr>
          <w:rFonts w:ascii="Gilroy" w:hAnsi="Gilroy" w:cs="Arial"/>
          <w:sz w:val="21"/>
          <w:szCs w:val="21"/>
        </w:rPr>
        <w:lastRenderedPageBreak/>
        <w:t>C</w:t>
      </w:r>
      <w:r w:rsidR="007275AB" w:rsidRPr="007275AB">
        <w:rPr>
          <w:rFonts w:ascii="Gilroy" w:hAnsi="Gilroy" w:cs="Arial"/>
          <w:sz w:val="21"/>
          <w:szCs w:val="21"/>
        </w:rPr>
        <w:t>olour requested for the clock face:</w:t>
      </w:r>
    </w:p>
    <w:p w14:paraId="6823B910" w14:textId="7BF79694" w:rsidR="007275AB" w:rsidRPr="007275AB" w:rsidRDefault="00E2286A" w:rsidP="007275AB">
      <w:pPr>
        <w:tabs>
          <w:tab w:val="left" w:pos="-1985"/>
          <w:tab w:val="right" w:leader="dot" w:pos="9498"/>
        </w:tabs>
        <w:ind w:left="426"/>
        <w:jc w:val="both"/>
        <w:rPr>
          <w:rFonts w:ascii="Gilroy" w:hAnsi="Gilroy" w:cs="Arial"/>
          <w:sz w:val="21"/>
          <w:szCs w:val="21"/>
        </w:rPr>
      </w:pPr>
      <w:sdt>
        <w:sdtPr>
          <w:rPr>
            <w:rFonts w:ascii="Gilroy" w:hAnsi="Gilroy" w:cs="Arial"/>
            <w:sz w:val="21"/>
            <w:szCs w:val="21"/>
          </w:rPr>
          <w:id w:val="120883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D5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Gilroy" w:hAnsi="Gilroy" w:cs="Arial"/>
          <w:sz w:val="21"/>
          <w:szCs w:val="21"/>
        </w:rPr>
        <w:t xml:space="preserve"> </w:t>
      </w:r>
      <w:r w:rsidR="007275AB" w:rsidRPr="007275AB">
        <w:rPr>
          <w:rFonts w:ascii="Gilroy" w:hAnsi="Gilroy" w:cs="Arial"/>
          <w:sz w:val="21"/>
          <w:szCs w:val="21"/>
        </w:rPr>
        <w:t>Yellow</w:t>
      </w:r>
    </w:p>
    <w:p w14:paraId="3D7F87D5" w14:textId="440B1FAE" w:rsidR="007275AB" w:rsidRPr="007275AB" w:rsidRDefault="00E2286A" w:rsidP="007275AB">
      <w:pPr>
        <w:tabs>
          <w:tab w:val="left" w:pos="-1985"/>
          <w:tab w:val="right" w:leader="dot" w:pos="9498"/>
        </w:tabs>
        <w:ind w:left="426"/>
        <w:jc w:val="both"/>
        <w:rPr>
          <w:rFonts w:ascii="Gilroy" w:hAnsi="Gilroy" w:cs="Arial"/>
          <w:sz w:val="21"/>
          <w:szCs w:val="21"/>
        </w:rPr>
      </w:pPr>
      <w:sdt>
        <w:sdtPr>
          <w:rPr>
            <w:rFonts w:ascii="Gilroy" w:hAnsi="Gilroy" w:cs="Arial"/>
            <w:sz w:val="21"/>
            <w:szCs w:val="21"/>
          </w:rPr>
          <w:id w:val="-106648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Gilroy" w:hAnsi="Gilroy" w:cs="Arial"/>
          <w:sz w:val="21"/>
          <w:szCs w:val="21"/>
        </w:rPr>
        <w:t xml:space="preserve"> </w:t>
      </w:r>
      <w:r w:rsidR="007275AB" w:rsidRPr="007275AB">
        <w:rPr>
          <w:rFonts w:ascii="Gilroy" w:hAnsi="Gilroy" w:cs="Arial"/>
          <w:sz w:val="21"/>
          <w:szCs w:val="21"/>
        </w:rPr>
        <w:t>Orange</w:t>
      </w:r>
    </w:p>
    <w:p w14:paraId="608ADB3B" w14:textId="5C9556CB" w:rsidR="007275AB" w:rsidRPr="007275AB" w:rsidRDefault="00E2286A" w:rsidP="007275AB">
      <w:pPr>
        <w:tabs>
          <w:tab w:val="left" w:pos="-1985"/>
          <w:tab w:val="right" w:leader="dot" w:pos="9498"/>
        </w:tabs>
        <w:ind w:left="426"/>
        <w:jc w:val="both"/>
        <w:rPr>
          <w:rFonts w:ascii="Gilroy" w:hAnsi="Gilroy" w:cs="Arial"/>
          <w:sz w:val="21"/>
          <w:szCs w:val="21"/>
        </w:rPr>
      </w:pPr>
      <w:sdt>
        <w:sdtPr>
          <w:rPr>
            <w:rFonts w:ascii="Gilroy" w:hAnsi="Gilroy" w:cs="Arial"/>
            <w:sz w:val="21"/>
            <w:szCs w:val="21"/>
          </w:rPr>
          <w:id w:val="-20833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Gilroy" w:hAnsi="Gilroy" w:cs="Arial"/>
          <w:sz w:val="21"/>
          <w:szCs w:val="21"/>
        </w:rPr>
        <w:t xml:space="preserve"> </w:t>
      </w:r>
      <w:r w:rsidR="007275AB" w:rsidRPr="007275AB">
        <w:rPr>
          <w:rFonts w:ascii="Gilroy" w:hAnsi="Gilroy" w:cs="Arial"/>
          <w:sz w:val="21"/>
          <w:szCs w:val="21"/>
        </w:rPr>
        <w:t>Red</w:t>
      </w:r>
    </w:p>
    <w:p w14:paraId="4A095301" w14:textId="17E3D882" w:rsidR="007275AB" w:rsidRPr="007275AB" w:rsidRDefault="00E2286A" w:rsidP="007275AB">
      <w:pPr>
        <w:tabs>
          <w:tab w:val="left" w:pos="-1985"/>
          <w:tab w:val="right" w:leader="dot" w:pos="9498"/>
        </w:tabs>
        <w:ind w:left="426"/>
        <w:jc w:val="both"/>
        <w:rPr>
          <w:rFonts w:ascii="Gilroy" w:hAnsi="Gilroy" w:cs="Arial"/>
          <w:sz w:val="21"/>
          <w:szCs w:val="21"/>
        </w:rPr>
      </w:pPr>
      <w:sdt>
        <w:sdtPr>
          <w:rPr>
            <w:rFonts w:ascii="Gilroy" w:hAnsi="Gilroy" w:cs="Arial"/>
            <w:sz w:val="21"/>
            <w:szCs w:val="21"/>
          </w:rPr>
          <w:id w:val="-79914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Gilroy" w:hAnsi="Gilroy" w:cs="Arial"/>
          <w:sz w:val="21"/>
          <w:szCs w:val="21"/>
        </w:rPr>
        <w:t xml:space="preserve"> </w:t>
      </w:r>
      <w:r w:rsidR="007275AB" w:rsidRPr="007275AB">
        <w:rPr>
          <w:rFonts w:ascii="Gilroy" w:hAnsi="Gilroy" w:cs="Arial"/>
          <w:sz w:val="21"/>
          <w:szCs w:val="21"/>
        </w:rPr>
        <w:t>Pink</w:t>
      </w:r>
    </w:p>
    <w:p w14:paraId="62C22EC5" w14:textId="5E3642B1" w:rsidR="007275AB" w:rsidRPr="007275AB" w:rsidRDefault="00E2286A" w:rsidP="007275AB">
      <w:pPr>
        <w:tabs>
          <w:tab w:val="left" w:pos="-1985"/>
          <w:tab w:val="right" w:leader="dot" w:pos="9498"/>
        </w:tabs>
        <w:ind w:left="426"/>
        <w:jc w:val="both"/>
        <w:rPr>
          <w:rFonts w:ascii="Gilroy" w:hAnsi="Gilroy" w:cs="Arial"/>
          <w:sz w:val="21"/>
          <w:szCs w:val="21"/>
        </w:rPr>
      </w:pPr>
      <w:sdt>
        <w:sdtPr>
          <w:rPr>
            <w:rFonts w:ascii="Gilroy" w:hAnsi="Gilroy" w:cs="Arial"/>
            <w:sz w:val="21"/>
            <w:szCs w:val="21"/>
          </w:rPr>
          <w:id w:val="90464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Gilroy" w:hAnsi="Gilroy" w:cs="Arial"/>
          <w:sz w:val="21"/>
          <w:szCs w:val="21"/>
        </w:rPr>
        <w:t xml:space="preserve"> </w:t>
      </w:r>
      <w:r w:rsidR="007275AB" w:rsidRPr="007275AB">
        <w:rPr>
          <w:rFonts w:ascii="Gilroy" w:hAnsi="Gilroy" w:cs="Arial"/>
          <w:sz w:val="21"/>
          <w:szCs w:val="21"/>
        </w:rPr>
        <w:t>Purple</w:t>
      </w:r>
    </w:p>
    <w:p w14:paraId="4E891A80" w14:textId="096DAA89" w:rsidR="007275AB" w:rsidRPr="007275AB" w:rsidRDefault="00E2286A" w:rsidP="007275AB">
      <w:pPr>
        <w:tabs>
          <w:tab w:val="left" w:pos="-1985"/>
          <w:tab w:val="right" w:leader="dot" w:pos="9498"/>
        </w:tabs>
        <w:ind w:left="426"/>
        <w:jc w:val="both"/>
        <w:rPr>
          <w:rFonts w:ascii="Gilroy" w:hAnsi="Gilroy" w:cs="Arial"/>
          <w:sz w:val="21"/>
          <w:szCs w:val="21"/>
        </w:rPr>
      </w:pPr>
      <w:sdt>
        <w:sdtPr>
          <w:rPr>
            <w:rFonts w:ascii="Gilroy" w:hAnsi="Gilroy" w:cs="Arial"/>
            <w:sz w:val="21"/>
            <w:szCs w:val="21"/>
          </w:rPr>
          <w:id w:val="-98446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Gilroy" w:hAnsi="Gilroy" w:cs="Arial"/>
          <w:sz w:val="21"/>
          <w:szCs w:val="21"/>
        </w:rPr>
        <w:t xml:space="preserve"> </w:t>
      </w:r>
      <w:r w:rsidR="007275AB" w:rsidRPr="007275AB">
        <w:rPr>
          <w:rFonts w:ascii="Gilroy" w:hAnsi="Gilroy" w:cs="Arial"/>
          <w:sz w:val="21"/>
          <w:szCs w:val="21"/>
        </w:rPr>
        <w:t>Blue</w:t>
      </w:r>
    </w:p>
    <w:p w14:paraId="7CCA7FA8" w14:textId="5DC97A29" w:rsidR="007275AB" w:rsidRPr="007275AB" w:rsidRDefault="00E2286A" w:rsidP="007275AB">
      <w:pPr>
        <w:tabs>
          <w:tab w:val="left" w:pos="-1985"/>
          <w:tab w:val="right" w:leader="dot" w:pos="9498"/>
        </w:tabs>
        <w:ind w:left="426"/>
        <w:jc w:val="both"/>
        <w:rPr>
          <w:rFonts w:ascii="Gilroy" w:hAnsi="Gilroy" w:cs="Arial"/>
          <w:sz w:val="21"/>
          <w:szCs w:val="21"/>
        </w:rPr>
      </w:pPr>
      <w:sdt>
        <w:sdtPr>
          <w:rPr>
            <w:rFonts w:ascii="Gilroy" w:hAnsi="Gilroy" w:cs="Arial"/>
            <w:sz w:val="21"/>
            <w:szCs w:val="21"/>
          </w:rPr>
          <w:id w:val="-163740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Gilroy" w:hAnsi="Gilroy" w:cs="Arial"/>
          <w:sz w:val="21"/>
          <w:szCs w:val="21"/>
        </w:rPr>
        <w:t xml:space="preserve"> </w:t>
      </w:r>
      <w:r w:rsidR="007275AB" w:rsidRPr="007275AB">
        <w:rPr>
          <w:rFonts w:ascii="Gilroy" w:hAnsi="Gilroy" w:cs="Arial"/>
          <w:sz w:val="21"/>
          <w:szCs w:val="21"/>
        </w:rPr>
        <w:t>Green</w:t>
      </w:r>
    </w:p>
    <w:p w14:paraId="7F904417" w14:textId="652D1294" w:rsidR="007275AB" w:rsidRPr="007275AB" w:rsidRDefault="00E2286A" w:rsidP="007275AB">
      <w:pPr>
        <w:tabs>
          <w:tab w:val="left" w:pos="-1985"/>
          <w:tab w:val="right" w:leader="dot" w:pos="9498"/>
        </w:tabs>
        <w:ind w:left="426"/>
        <w:jc w:val="both"/>
        <w:rPr>
          <w:rFonts w:ascii="Gilroy" w:hAnsi="Gilroy" w:cs="Arial"/>
          <w:sz w:val="21"/>
          <w:szCs w:val="21"/>
        </w:rPr>
      </w:pPr>
      <w:sdt>
        <w:sdtPr>
          <w:rPr>
            <w:rFonts w:ascii="Gilroy" w:hAnsi="Gilroy" w:cs="Arial"/>
            <w:sz w:val="21"/>
            <w:szCs w:val="21"/>
          </w:rPr>
          <w:id w:val="71724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Gilroy" w:hAnsi="Gilroy" w:cs="Arial"/>
          <w:sz w:val="21"/>
          <w:szCs w:val="21"/>
        </w:rPr>
        <w:t xml:space="preserve"> </w:t>
      </w:r>
      <w:r w:rsidR="007275AB" w:rsidRPr="007275AB">
        <w:rPr>
          <w:rFonts w:ascii="Gilroy" w:hAnsi="Gilroy" w:cs="Arial"/>
          <w:sz w:val="21"/>
          <w:szCs w:val="21"/>
        </w:rPr>
        <w:t>Other</w:t>
      </w:r>
      <w:r w:rsidR="007275AB" w:rsidRPr="007275AB">
        <w:rPr>
          <w:rFonts w:ascii="Gilroy" w:hAnsi="Gilroy" w:cs="Arial"/>
          <w:b/>
          <w:sz w:val="21"/>
          <w:szCs w:val="21"/>
        </w:rPr>
        <w:t xml:space="preserve"> </w:t>
      </w:r>
      <w:r w:rsidR="007275AB" w:rsidRPr="007275AB">
        <w:rPr>
          <w:rFonts w:ascii="Gilroy" w:hAnsi="Gilroy" w:cs="Arial"/>
          <w:sz w:val="21"/>
          <w:szCs w:val="21"/>
        </w:rPr>
        <w:t>………………..</w:t>
      </w:r>
    </w:p>
    <w:p w14:paraId="508B5909" w14:textId="77777777" w:rsidR="00A04C28" w:rsidRPr="007275AB" w:rsidRDefault="00A04C28" w:rsidP="00846628">
      <w:pPr>
        <w:tabs>
          <w:tab w:val="left" w:pos="-1985"/>
          <w:tab w:val="right" w:leader="dot" w:pos="540"/>
        </w:tabs>
        <w:jc w:val="both"/>
        <w:rPr>
          <w:rFonts w:ascii="Gilroy" w:hAnsi="Gilroy" w:cs="Arial"/>
          <w:sz w:val="21"/>
          <w:szCs w:val="21"/>
        </w:rPr>
      </w:pPr>
    </w:p>
    <w:p w14:paraId="1743AFAE" w14:textId="0BD6C07D" w:rsidR="007275AB" w:rsidRPr="007275AB" w:rsidRDefault="007275AB" w:rsidP="007275AB">
      <w:pPr>
        <w:widowControl w:val="0"/>
        <w:tabs>
          <w:tab w:val="right" w:leader="dot" w:pos="9540"/>
        </w:tabs>
        <w:autoSpaceDE w:val="0"/>
        <w:autoSpaceDN w:val="0"/>
        <w:rPr>
          <w:rFonts w:ascii="Gilroy" w:hAnsi="Gilroy" w:cs="Arial"/>
          <w:sz w:val="21"/>
          <w:szCs w:val="21"/>
        </w:rPr>
      </w:pPr>
      <w:r w:rsidRPr="007275AB">
        <w:rPr>
          <w:rFonts w:ascii="Gilroy" w:hAnsi="Gilroy" w:cs="Arial"/>
          <w:sz w:val="21"/>
          <w:szCs w:val="21"/>
        </w:rPr>
        <w:t>How will you make the community aware of the clock face and how it links to the event? Please tick one or more:</w:t>
      </w:r>
    </w:p>
    <w:p w14:paraId="1AB75DE3" w14:textId="77777777" w:rsidR="007275AB" w:rsidRPr="007275AB" w:rsidRDefault="007275AB" w:rsidP="007275AB">
      <w:pPr>
        <w:widowControl w:val="0"/>
        <w:tabs>
          <w:tab w:val="left" w:pos="2835"/>
        </w:tabs>
        <w:autoSpaceDE w:val="0"/>
        <w:autoSpaceDN w:val="0"/>
        <w:rPr>
          <w:rFonts w:ascii="Gilroy" w:hAnsi="Gilroy" w:cs="Arial"/>
          <w:b/>
          <w:sz w:val="21"/>
          <w:szCs w:val="21"/>
        </w:rPr>
      </w:pPr>
      <w:r w:rsidRPr="007275AB">
        <w:rPr>
          <w:rFonts w:ascii="Gilroy" w:hAnsi="Gilroy" w:cs="Arial"/>
          <w:b/>
          <w:sz w:val="21"/>
          <w:szCs w:val="21"/>
        </w:rPr>
        <w:tab/>
      </w:r>
    </w:p>
    <w:p w14:paraId="07997F5F" w14:textId="5C2B6289" w:rsidR="007275AB" w:rsidRPr="007275AB" w:rsidRDefault="007275AB" w:rsidP="007275AB">
      <w:pPr>
        <w:widowControl w:val="0"/>
        <w:numPr>
          <w:ilvl w:val="0"/>
          <w:numId w:val="20"/>
        </w:numPr>
        <w:tabs>
          <w:tab w:val="right" w:leader="dot" w:pos="9540"/>
        </w:tabs>
        <w:autoSpaceDE w:val="0"/>
        <w:autoSpaceDN w:val="0"/>
        <w:rPr>
          <w:rFonts w:ascii="Gilroy" w:hAnsi="Gilroy" w:cs="Arial"/>
          <w:sz w:val="21"/>
          <w:szCs w:val="21"/>
        </w:rPr>
      </w:pPr>
      <w:r w:rsidRPr="007275AB">
        <w:rPr>
          <w:rFonts w:ascii="Gilroy" w:hAnsi="Gilroy" w:cs="Arial"/>
          <w:sz w:val="21"/>
          <w:szCs w:val="21"/>
        </w:rPr>
        <w:t>Acknowledge Council support in speeches</w:t>
      </w:r>
      <w:r w:rsidRPr="007275AB">
        <w:rPr>
          <w:rFonts w:ascii="Gilroy" w:hAnsi="Gilroy" w:cs="Arial"/>
          <w:sz w:val="21"/>
          <w:szCs w:val="21"/>
        </w:rPr>
        <w:tab/>
      </w:r>
      <w:sdt>
        <w:sdtPr>
          <w:rPr>
            <w:rFonts w:ascii="Gilroy" w:hAnsi="Gilroy" w:cs="Arial"/>
            <w:sz w:val="21"/>
            <w:szCs w:val="21"/>
          </w:rPr>
          <w:id w:val="89308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D5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26B811F1" w14:textId="32498652" w:rsidR="007275AB" w:rsidRPr="007275AB" w:rsidRDefault="007275AB" w:rsidP="007275AB">
      <w:pPr>
        <w:widowControl w:val="0"/>
        <w:numPr>
          <w:ilvl w:val="0"/>
          <w:numId w:val="20"/>
        </w:numPr>
        <w:tabs>
          <w:tab w:val="right" w:leader="dot" w:pos="9540"/>
        </w:tabs>
        <w:autoSpaceDE w:val="0"/>
        <w:autoSpaceDN w:val="0"/>
        <w:rPr>
          <w:rFonts w:ascii="Gilroy" w:hAnsi="Gilroy" w:cs="Arial"/>
          <w:sz w:val="21"/>
          <w:szCs w:val="21"/>
        </w:rPr>
      </w:pPr>
      <w:r w:rsidRPr="007275AB">
        <w:rPr>
          <w:rFonts w:ascii="Gilroy" w:hAnsi="Gilroy" w:cs="Arial"/>
          <w:sz w:val="21"/>
          <w:szCs w:val="21"/>
        </w:rPr>
        <w:t>Invite Lord Mayor, Councillors and/or the relevant Council Service Unit to your event</w:t>
      </w:r>
      <w:r w:rsidRPr="007275AB">
        <w:rPr>
          <w:rFonts w:ascii="Gilroy" w:hAnsi="Gilroy" w:cs="Arial"/>
          <w:sz w:val="21"/>
          <w:szCs w:val="21"/>
        </w:rPr>
        <w:tab/>
      </w:r>
      <w:sdt>
        <w:sdtPr>
          <w:rPr>
            <w:rFonts w:ascii="Gilroy" w:hAnsi="Gilroy" w:cs="Arial"/>
            <w:sz w:val="21"/>
            <w:szCs w:val="21"/>
          </w:rPr>
          <w:id w:val="24961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D5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7E950764" w14:textId="234C67C6" w:rsidR="007275AB" w:rsidRPr="007275AB" w:rsidRDefault="007275AB" w:rsidP="007275AB">
      <w:pPr>
        <w:widowControl w:val="0"/>
        <w:numPr>
          <w:ilvl w:val="0"/>
          <w:numId w:val="20"/>
        </w:numPr>
        <w:tabs>
          <w:tab w:val="right" w:leader="dot" w:pos="9540"/>
        </w:tabs>
        <w:autoSpaceDE w:val="0"/>
        <w:autoSpaceDN w:val="0"/>
        <w:rPr>
          <w:rFonts w:ascii="Gilroy" w:hAnsi="Gilroy" w:cs="Arial"/>
          <w:sz w:val="21"/>
          <w:szCs w:val="21"/>
        </w:rPr>
      </w:pPr>
      <w:r w:rsidRPr="007275AB">
        <w:rPr>
          <w:rFonts w:ascii="Gilroy" w:hAnsi="Gilroy" w:cs="Arial"/>
          <w:sz w:val="21"/>
          <w:szCs w:val="21"/>
        </w:rPr>
        <w:t>Display Council’s banners at your event</w:t>
      </w:r>
      <w:r w:rsidRPr="007275AB">
        <w:rPr>
          <w:rFonts w:ascii="Gilroy" w:hAnsi="Gilroy" w:cs="Arial"/>
          <w:sz w:val="21"/>
          <w:szCs w:val="21"/>
        </w:rPr>
        <w:tab/>
      </w:r>
      <w:sdt>
        <w:sdtPr>
          <w:rPr>
            <w:rFonts w:ascii="Gilroy" w:hAnsi="Gilroy" w:cs="Arial"/>
            <w:sz w:val="21"/>
            <w:szCs w:val="21"/>
          </w:rPr>
          <w:id w:val="-182210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D5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3649740D" w14:textId="53674674" w:rsidR="007275AB" w:rsidRPr="007275AB" w:rsidRDefault="007275AB" w:rsidP="007275AB">
      <w:pPr>
        <w:widowControl w:val="0"/>
        <w:numPr>
          <w:ilvl w:val="0"/>
          <w:numId w:val="20"/>
        </w:numPr>
        <w:tabs>
          <w:tab w:val="right" w:leader="dot" w:pos="9540"/>
        </w:tabs>
        <w:autoSpaceDE w:val="0"/>
        <w:autoSpaceDN w:val="0"/>
        <w:rPr>
          <w:rFonts w:ascii="Gilroy" w:hAnsi="Gilroy" w:cs="Arial"/>
          <w:sz w:val="21"/>
          <w:szCs w:val="21"/>
        </w:rPr>
      </w:pPr>
      <w:r w:rsidRPr="007275AB">
        <w:rPr>
          <w:rFonts w:ascii="Gilroy" w:hAnsi="Gilroy" w:cs="Arial"/>
          <w:sz w:val="21"/>
          <w:szCs w:val="21"/>
        </w:rPr>
        <w:t>Include acknowledgment in promotional material and social media</w:t>
      </w:r>
      <w:r w:rsidRPr="007275AB">
        <w:rPr>
          <w:rFonts w:ascii="Gilroy" w:hAnsi="Gilroy" w:cs="Arial"/>
          <w:sz w:val="21"/>
          <w:szCs w:val="21"/>
        </w:rPr>
        <w:tab/>
      </w:r>
      <w:sdt>
        <w:sdtPr>
          <w:rPr>
            <w:rFonts w:ascii="Gilroy" w:hAnsi="Gilroy" w:cs="Arial"/>
            <w:sz w:val="21"/>
            <w:szCs w:val="21"/>
          </w:rPr>
          <w:id w:val="-198869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D5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27D50">
        <w:rPr>
          <w:rFonts w:ascii="Gilroy" w:hAnsi="Gilroy" w:cs="Arial"/>
          <w:sz w:val="21"/>
          <w:szCs w:val="21"/>
        </w:rPr>
        <w:t xml:space="preserve"> </w:t>
      </w:r>
    </w:p>
    <w:p w14:paraId="3AF5DFC7" w14:textId="77777777" w:rsidR="007275AB" w:rsidRPr="007275AB" w:rsidRDefault="007275AB" w:rsidP="007275AB">
      <w:pPr>
        <w:tabs>
          <w:tab w:val="left" w:pos="-1985"/>
          <w:tab w:val="right" w:leader="dot" w:pos="9498"/>
        </w:tabs>
        <w:jc w:val="both"/>
        <w:rPr>
          <w:rFonts w:ascii="Gilroy" w:hAnsi="Gilroy" w:cs="Arial"/>
          <w:sz w:val="21"/>
          <w:szCs w:val="21"/>
        </w:rPr>
      </w:pPr>
    </w:p>
    <w:p w14:paraId="0596B2F5" w14:textId="77777777" w:rsidR="007275AB" w:rsidRPr="007275AB" w:rsidRDefault="007275AB" w:rsidP="007275AB">
      <w:pPr>
        <w:tabs>
          <w:tab w:val="left" w:pos="-1985"/>
          <w:tab w:val="right" w:leader="dot" w:pos="9498"/>
        </w:tabs>
        <w:ind w:left="425"/>
        <w:jc w:val="both"/>
        <w:rPr>
          <w:rFonts w:ascii="Gilroy" w:hAnsi="Gilroy" w:cs="Arial"/>
          <w:sz w:val="21"/>
          <w:szCs w:val="21"/>
        </w:rPr>
      </w:pPr>
    </w:p>
    <w:p w14:paraId="015C166F" w14:textId="77777777" w:rsidR="007275AB" w:rsidRPr="007275AB" w:rsidRDefault="007275AB" w:rsidP="007275AB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165"/>
        <w:rPr>
          <w:rFonts w:ascii="Gilroy" w:hAnsi="Gilroy" w:cs="Arial"/>
          <w:sz w:val="21"/>
          <w:szCs w:val="21"/>
        </w:rPr>
      </w:pPr>
      <w:r w:rsidRPr="007275AB">
        <w:rPr>
          <w:rFonts w:ascii="Gilroy" w:hAnsi="Gilroy" w:cs="Arial"/>
          <w:color w:val="FFFFFF"/>
        </w:rPr>
        <w:t>Declaration</w:t>
      </w:r>
    </w:p>
    <w:p w14:paraId="44D540FE" w14:textId="77777777" w:rsidR="007275AB" w:rsidRPr="00846628" w:rsidRDefault="007275AB" w:rsidP="007275AB">
      <w:pPr>
        <w:tabs>
          <w:tab w:val="left" w:pos="-1985"/>
        </w:tabs>
        <w:jc w:val="both"/>
        <w:rPr>
          <w:rFonts w:ascii="Gilroy" w:hAnsi="Gilroy" w:cs="Arial"/>
          <w:sz w:val="22"/>
          <w:szCs w:val="22"/>
        </w:rPr>
      </w:pPr>
    </w:p>
    <w:p w14:paraId="442B319B" w14:textId="77777777" w:rsidR="007275AB" w:rsidRPr="00846628" w:rsidRDefault="007275AB" w:rsidP="007275AB">
      <w:pPr>
        <w:tabs>
          <w:tab w:val="left" w:pos="-1985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>We the undersigned, declare the information provided is accurate and current as at the date signed.</w:t>
      </w:r>
    </w:p>
    <w:p w14:paraId="481AEABD" w14:textId="77777777" w:rsidR="007275AB" w:rsidRPr="00846628" w:rsidRDefault="007275AB" w:rsidP="007275AB">
      <w:pPr>
        <w:tabs>
          <w:tab w:val="left" w:pos="-1985"/>
        </w:tabs>
        <w:jc w:val="both"/>
        <w:rPr>
          <w:rFonts w:ascii="Gilroy" w:hAnsi="Gilroy" w:cs="Arial"/>
          <w:sz w:val="22"/>
          <w:szCs w:val="22"/>
        </w:rPr>
      </w:pPr>
    </w:p>
    <w:p w14:paraId="4BAC2FEC" w14:textId="77777777" w:rsidR="007275AB" w:rsidRPr="00846628" w:rsidRDefault="007275AB" w:rsidP="007275AB">
      <w:pPr>
        <w:tabs>
          <w:tab w:val="right" w:leader="dot" w:pos="6521"/>
          <w:tab w:val="right" w:leader="dot" w:pos="9497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 xml:space="preserve">Signature </w:t>
      </w:r>
      <w:r w:rsidRPr="00846628">
        <w:rPr>
          <w:rFonts w:ascii="Gilroy" w:hAnsi="Gilroy" w:cs="Arial"/>
          <w:sz w:val="22"/>
          <w:szCs w:val="22"/>
        </w:rPr>
        <w:tab/>
        <w:t xml:space="preserve">   Date </w:t>
      </w:r>
      <w:r w:rsidRPr="00846628">
        <w:rPr>
          <w:rFonts w:ascii="Gilroy" w:hAnsi="Gilroy" w:cs="Arial"/>
          <w:sz w:val="22"/>
          <w:szCs w:val="22"/>
        </w:rPr>
        <w:tab/>
      </w:r>
    </w:p>
    <w:p w14:paraId="27B753B7" w14:textId="77777777" w:rsidR="007275AB" w:rsidRPr="00846628" w:rsidRDefault="007275AB" w:rsidP="007275AB">
      <w:pPr>
        <w:tabs>
          <w:tab w:val="right" w:leader="dot" w:pos="9497"/>
        </w:tabs>
        <w:jc w:val="both"/>
        <w:rPr>
          <w:rFonts w:ascii="Gilroy" w:hAnsi="Gilroy" w:cs="Arial"/>
          <w:sz w:val="22"/>
          <w:szCs w:val="22"/>
        </w:rPr>
      </w:pPr>
    </w:p>
    <w:p w14:paraId="3F136B4C" w14:textId="77777777" w:rsidR="007275AB" w:rsidRPr="00846628" w:rsidRDefault="007275AB" w:rsidP="007275AB">
      <w:pPr>
        <w:tabs>
          <w:tab w:val="right" w:leader="dot" w:pos="9497"/>
        </w:tabs>
        <w:jc w:val="both"/>
        <w:rPr>
          <w:rFonts w:ascii="Gilroy" w:hAnsi="Gilroy" w:cs="Arial"/>
          <w:sz w:val="22"/>
          <w:szCs w:val="22"/>
        </w:rPr>
      </w:pPr>
    </w:p>
    <w:p w14:paraId="670817F3" w14:textId="77777777" w:rsidR="007275AB" w:rsidRPr="00846628" w:rsidRDefault="007275AB" w:rsidP="007275AB">
      <w:pPr>
        <w:tabs>
          <w:tab w:val="right" w:leader="dot" w:pos="9497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 xml:space="preserve">Print Name </w:t>
      </w:r>
      <w:r w:rsidRPr="00846628">
        <w:rPr>
          <w:rFonts w:ascii="Gilroy" w:hAnsi="Gilroy" w:cs="Arial"/>
          <w:sz w:val="22"/>
          <w:szCs w:val="22"/>
        </w:rPr>
        <w:tab/>
      </w:r>
    </w:p>
    <w:p w14:paraId="3C8BC136" w14:textId="77777777" w:rsidR="007275AB" w:rsidRPr="00846628" w:rsidRDefault="007275AB" w:rsidP="007275AB">
      <w:pPr>
        <w:tabs>
          <w:tab w:val="left" w:pos="-1985"/>
          <w:tab w:val="right" w:leader="dot" w:pos="9497"/>
          <w:tab w:val="right" w:pos="9639"/>
        </w:tabs>
        <w:jc w:val="both"/>
        <w:rPr>
          <w:rFonts w:ascii="Gilroy" w:hAnsi="Gilroy" w:cs="Arial"/>
          <w:sz w:val="22"/>
          <w:szCs w:val="22"/>
        </w:rPr>
      </w:pPr>
    </w:p>
    <w:p w14:paraId="587FF8BA" w14:textId="77777777" w:rsidR="007275AB" w:rsidRPr="00846628" w:rsidRDefault="007275AB" w:rsidP="007275AB">
      <w:pPr>
        <w:tabs>
          <w:tab w:val="left" w:pos="-1985"/>
          <w:tab w:val="right" w:leader="dot" w:pos="9497"/>
          <w:tab w:val="right" w:pos="9639"/>
        </w:tabs>
        <w:jc w:val="both"/>
        <w:rPr>
          <w:rFonts w:ascii="Gilroy" w:hAnsi="Gilroy" w:cs="Arial"/>
          <w:sz w:val="22"/>
          <w:szCs w:val="22"/>
        </w:rPr>
      </w:pPr>
    </w:p>
    <w:p w14:paraId="4075D5AE" w14:textId="77777777" w:rsidR="007275AB" w:rsidRPr="00846628" w:rsidRDefault="007275AB" w:rsidP="007275AB">
      <w:pPr>
        <w:tabs>
          <w:tab w:val="left" w:pos="-1985"/>
          <w:tab w:val="right" w:leader="dot" w:pos="9497"/>
          <w:tab w:val="right" w:pos="9639"/>
        </w:tabs>
        <w:jc w:val="both"/>
        <w:rPr>
          <w:rFonts w:ascii="Gilroy" w:hAnsi="Gilroy" w:cs="Arial"/>
          <w:sz w:val="22"/>
          <w:szCs w:val="22"/>
        </w:rPr>
      </w:pPr>
      <w:r w:rsidRPr="00846628">
        <w:rPr>
          <w:rFonts w:ascii="Gilroy" w:hAnsi="Gilroy" w:cs="Arial"/>
          <w:sz w:val="22"/>
          <w:szCs w:val="22"/>
        </w:rPr>
        <w:t xml:space="preserve">Organisation </w:t>
      </w:r>
      <w:r w:rsidRPr="00846628">
        <w:rPr>
          <w:rFonts w:ascii="Gilroy" w:hAnsi="Gilroy" w:cs="Arial"/>
          <w:sz w:val="22"/>
          <w:szCs w:val="22"/>
        </w:rPr>
        <w:tab/>
      </w:r>
    </w:p>
    <w:p w14:paraId="03935373" w14:textId="77777777" w:rsidR="007275AB" w:rsidRPr="007275AB" w:rsidRDefault="007275AB" w:rsidP="007275AB">
      <w:pPr>
        <w:ind w:right="11"/>
        <w:jc w:val="both"/>
        <w:rPr>
          <w:rFonts w:ascii="Gilroy" w:hAnsi="Gilroy"/>
          <w:bCs/>
        </w:rPr>
      </w:pPr>
    </w:p>
    <w:p w14:paraId="5B357874" w14:textId="77777777" w:rsidR="007275AB" w:rsidRPr="007275AB" w:rsidRDefault="007275AB" w:rsidP="007275AB">
      <w:pPr>
        <w:ind w:right="11"/>
        <w:jc w:val="both"/>
        <w:rPr>
          <w:rFonts w:ascii="Gilroy" w:hAnsi="Gilroy"/>
          <w:bCs/>
        </w:rPr>
      </w:pPr>
    </w:p>
    <w:p w14:paraId="2D5AD4E1" w14:textId="77777777" w:rsidR="007275AB" w:rsidRPr="007275AB" w:rsidRDefault="007275AB" w:rsidP="007275AB">
      <w:pPr>
        <w:ind w:right="11"/>
        <w:jc w:val="both"/>
        <w:rPr>
          <w:rFonts w:ascii="Gilroy" w:hAnsi="Gilroy"/>
          <w:bCs/>
        </w:rPr>
      </w:pPr>
    </w:p>
    <w:tbl>
      <w:tblPr>
        <w:tblW w:w="10412" w:type="dxa"/>
        <w:jc w:val="center"/>
        <w:tblLayout w:type="fixed"/>
        <w:tblLook w:val="0000" w:firstRow="0" w:lastRow="0" w:firstColumn="0" w:lastColumn="0" w:noHBand="0" w:noVBand="0"/>
      </w:tblPr>
      <w:tblGrid>
        <w:gridCol w:w="3822"/>
        <w:gridCol w:w="283"/>
        <w:gridCol w:w="3972"/>
        <w:gridCol w:w="259"/>
        <w:gridCol w:w="2076"/>
      </w:tblGrid>
      <w:tr w:rsidR="007275AB" w:rsidRPr="007275AB" w14:paraId="504DAD9C" w14:textId="77777777" w:rsidTr="00846628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0A5944F" w14:textId="77777777" w:rsidR="007275AB" w:rsidRPr="007275AB" w:rsidRDefault="007275AB" w:rsidP="00CF49C3">
            <w:pPr>
              <w:spacing w:before="120"/>
              <w:rPr>
                <w:rFonts w:ascii="Gilroy" w:hAnsi="Gilroy"/>
                <w:i/>
                <w:sz w:val="22"/>
                <w:lang w:val="en-GB"/>
              </w:rPr>
            </w:pPr>
            <w:r w:rsidRPr="007275AB">
              <w:rPr>
                <w:rFonts w:ascii="Gilroy" w:hAnsi="Gilroy"/>
                <w:i/>
                <w:sz w:val="22"/>
                <w:lang w:val="en-GB"/>
              </w:rPr>
              <w:t>For Office Use Only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14:paraId="3B3742A3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  <w:shd w:val="clear" w:color="auto" w:fill="D9D9D9"/>
          </w:tcPr>
          <w:p w14:paraId="520439EF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D9D9D9"/>
          </w:tcPr>
          <w:p w14:paraId="072F740C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283AB41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</w:tr>
      <w:tr w:rsidR="007275AB" w:rsidRPr="007275AB" w14:paraId="254969FD" w14:textId="77777777" w:rsidTr="00846628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3822" w:type="dxa"/>
            <w:tcBorders>
              <w:left w:val="single" w:sz="4" w:space="0" w:color="auto"/>
            </w:tcBorders>
          </w:tcPr>
          <w:p w14:paraId="60E34989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  <w:r w:rsidRPr="007275AB">
              <w:rPr>
                <w:rFonts w:ascii="Gilroy" w:hAnsi="Gilroy"/>
                <w:sz w:val="22"/>
                <w:lang w:val="en-GB"/>
              </w:rPr>
              <w:t xml:space="preserve">Approved by &amp; on behalf of the </w:t>
            </w:r>
            <w:r w:rsidRPr="007275AB">
              <w:rPr>
                <w:rFonts w:ascii="Gilroy" w:hAnsi="Gilroy"/>
                <w:b/>
                <w:sz w:val="22"/>
                <w:lang w:val="en-GB"/>
              </w:rPr>
              <w:t>Manager Civic Services</w:t>
            </w:r>
            <w:r w:rsidRPr="007275AB">
              <w:rPr>
                <w:rFonts w:ascii="Gilroy" w:hAnsi="Gilroy"/>
                <w:sz w:val="22"/>
                <w:lang w:val="en-GB"/>
              </w:rPr>
              <w:t>:</w:t>
            </w:r>
          </w:p>
        </w:tc>
        <w:tc>
          <w:tcPr>
            <w:tcW w:w="283" w:type="dxa"/>
          </w:tcPr>
          <w:p w14:paraId="0A8906AE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3972" w:type="dxa"/>
            <w:tcBorders>
              <w:bottom w:val="dotted" w:sz="4" w:space="0" w:color="auto"/>
            </w:tcBorders>
          </w:tcPr>
          <w:p w14:paraId="45D208FE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259" w:type="dxa"/>
          </w:tcPr>
          <w:p w14:paraId="25AFD290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2076" w:type="dxa"/>
            <w:tcBorders>
              <w:bottom w:val="dotted" w:sz="4" w:space="0" w:color="auto"/>
              <w:right w:val="single" w:sz="4" w:space="0" w:color="auto"/>
            </w:tcBorders>
          </w:tcPr>
          <w:p w14:paraId="652DB36E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</w:tr>
      <w:tr w:rsidR="007275AB" w:rsidRPr="007275AB" w14:paraId="1C28C374" w14:textId="77777777" w:rsidTr="00846628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3822" w:type="dxa"/>
            <w:tcBorders>
              <w:left w:val="single" w:sz="4" w:space="0" w:color="auto"/>
            </w:tcBorders>
          </w:tcPr>
          <w:p w14:paraId="0C73DF63" w14:textId="77777777" w:rsidR="007275AB" w:rsidRPr="007275AB" w:rsidRDefault="007275AB" w:rsidP="00CF49C3">
            <w:pPr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283" w:type="dxa"/>
          </w:tcPr>
          <w:p w14:paraId="544D8F96" w14:textId="77777777" w:rsidR="007275AB" w:rsidRPr="007275AB" w:rsidRDefault="007275AB" w:rsidP="00CF49C3">
            <w:pPr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3972" w:type="dxa"/>
          </w:tcPr>
          <w:p w14:paraId="3E8A574B" w14:textId="77777777" w:rsidR="007275AB" w:rsidRPr="007275AB" w:rsidRDefault="007275AB" w:rsidP="00CF49C3">
            <w:pPr>
              <w:jc w:val="center"/>
              <w:rPr>
                <w:rFonts w:ascii="Gilroy" w:hAnsi="Gilroy"/>
                <w:i/>
                <w:sz w:val="16"/>
                <w:lang w:val="en-GB"/>
              </w:rPr>
            </w:pPr>
            <w:r w:rsidRPr="007275AB">
              <w:rPr>
                <w:rFonts w:ascii="Gilroy" w:hAnsi="Gilroy"/>
                <w:i/>
                <w:sz w:val="16"/>
                <w:lang w:val="en-GB"/>
              </w:rPr>
              <w:t>(Signature of Authorised Officer)</w:t>
            </w:r>
          </w:p>
        </w:tc>
        <w:tc>
          <w:tcPr>
            <w:tcW w:w="259" w:type="dxa"/>
          </w:tcPr>
          <w:p w14:paraId="5C439E01" w14:textId="77777777" w:rsidR="007275AB" w:rsidRPr="007275AB" w:rsidRDefault="007275AB" w:rsidP="00CF49C3">
            <w:pPr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14:paraId="29116A53" w14:textId="77777777" w:rsidR="007275AB" w:rsidRPr="007275AB" w:rsidRDefault="007275AB" w:rsidP="00CF49C3">
            <w:pPr>
              <w:jc w:val="center"/>
              <w:rPr>
                <w:rFonts w:ascii="Gilroy" w:hAnsi="Gilroy"/>
                <w:i/>
                <w:sz w:val="16"/>
                <w:lang w:val="en-GB"/>
              </w:rPr>
            </w:pPr>
            <w:r w:rsidRPr="007275AB">
              <w:rPr>
                <w:rFonts w:ascii="Gilroy" w:hAnsi="Gilroy"/>
                <w:i/>
                <w:sz w:val="16"/>
                <w:lang w:val="en-GB"/>
              </w:rPr>
              <w:t>(Date)</w:t>
            </w:r>
          </w:p>
        </w:tc>
      </w:tr>
      <w:tr w:rsidR="007275AB" w:rsidRPr="007275AB" w14:paraId="2545C272" w14:textId="77777777" w:rsidTr="00846628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3822" w:type="dxa"/>
            <w:tcBorders>
              <w:left w:val="single" w:sz="4" w:space="0" w:color="auto"/>
            </w:tcBorders>
          </w:tcPr>
          <w:p w14:paraId="62DEEFB0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283" w:type="dxa"/>
          </w:tcPr>
          <w:p w14:paraId="1D9E15C5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3972" w:type="dxa"/>
            <w:tcBorders>
              <w:bottom w:val="dotted" w:sz="4" w:space="0" w:color="auto"/>
            </w:tcBorders>
          </w:tcPr>
          <w:p w14:paraId="54B5F072" w14:textId="77777777" w:rsidR="007275AB" w:rsidRPr="007275AB" w:rsidRDefault="007275AB" w:rsidP="00CF49C3">
            <w:pPr>
              <w:spacing w:before="120"/>
              <w:jc w:val="center"/>
              <w:rPr>
                <w:rFonts w:ascii="Gilroy" w:hAnsi="Gilroy"/>
                <w:i/>
                <w:sz w:val="16"/>
                <w:lang w:val="en-GB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</w:tcPr>
          <w:p w14:paraId="62D622FF" w14:textId="77777777" w:rsidR="007275AB" w:rsidRPr="007275AB" w:rsidRDefault="007275AB" w:rsidP="00CF49C3">
            <w:pPr>
              <w:spacing w:before="120"/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2076" w:type="dxa"/>
            <w:tcBorders>
              <w:bottom w:val="dotted" w:sz="4" w:space="0" w:color="auto"/>
              <w:right w:val="single" w:sz="4" w:space="0" w:color="auto"/>
            </w:tcBorders>
          </w:tcPr>
          <w:p w14:paraId="4C098BD2" w14:textId="77777777" w:rsidR="007275AB" w:rsidRPr="007275AB" w:rsidRDefault="007275AB" w:rsidP="00CF49C3">
            <w:pPr>
              <w:spacing w:before="120"/>
              <w:jc w:val="center"/>
              <w:rPr>
                <w:rFonts w:ascii="Gilroy" w:hAnsi="Gilroy"/>
                <w:i/>
                <w:sz w:val="16"/>
                <w:lang w:val="en-GB"/>
              </w:rPr>
            </w:pPr>
          </w:p>
        </w:tc>
      </w:tr>
      <w:tr w:rsidR="007275AB" w:rsidRPr="007275AB" w14:paraId="5EF37BB3" w14:textId="77777777" w:rsidTr="00846628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14:paraId="00414A03" w14:textId="77777777" w:rsidR="007275AB" w:rsidRPr="007275AB" w:rsidRDefault="007275AB" w:rsidP="00CF49C3">
            <w:pPr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C10A36" w14:textId="77777777" w:rsidR="007275AB" w:rsidRPr="007275AB" w:rsidRDefault="007275AB" w:rsidP="00CF49C3">
            <w:pPr>
              <w:jc w:val="both"/>
              <w:rPr>
                <w:rFonts w:ascii="Gilroy" w:hAnsi="Gilroy"/>
                <w:sz w:val="22"/>
                <w:lang w:val="en-GB"/>
              </w:rPr>
            </w:pPr>
          </w:p>
        </w:tc>
        <w:tc>
          <w:tcPr>
            <w:tcW w:w="6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B1B180" w14:textId="7E6A1EAE" w:rsidR="007275AB" w:rsidRPr="007275AB" w:rsidRDefault="007275AB" w:rsidP="00CF49C3">
            <w:pPr>
              <w:rPr>
                <w:rFonts w:ascii="Gilroy" w:hAnsi="Gilroy"/>
                <w:i/>
                <w:sz w:val="16"/>
                <w:lang w:val="en-GB"/>
              </w:rPr>
            </w:pPr>
            <w:r w:rsidRPr="007275AB">
              <w:rPr>
                <w:rFonts w:ascii="Gilroy" w:hAnsi="Gilroy"/>
                <w:i/>
                <w:sz w:val="16"/>
                <w:lang w:val="en-GB"/>
              </w:rPr>
              <w:tab/>
            </w:r>
            <w:r w:rsidRPr="007275AB">
              <w:rPr>
                <w:rFonts w:ascii="Gilroy" w:hAnsi="Gilroy"/>
                <w:i/>
                <w:sz w:val="16"/>
                <w:lang w:val="en-GB"/>
              </w:rPr>
              <w:tab/>
              <w:t>(Print Name)</w:t>
            </w:r>
          </w:p>
        </w:tc>
      </w:tr>
    </w:tbl>
    <w:p w14:paraId="3DDD7A23" w14:textId="77777777" w:rsidR="007275AB" w:rsidRPr="007275AB" w:rsidRDefault="007275AB" w:rsidP="007275AB">
      <w:pPr>
        <w:ind w:right="11"/>
        <w:jc w:val="both"/>
        <w:rPr>
          <w:rFonts w:ascii="Gilroy" w:hAnsi="Gilroy"/>
          <w:bCs/>
        </w:rPr>
      </w:pPr>
    </w:p>
    <w:p w14:paraId="58EB49E7" w14:textId="77777777" w:rsidR="002D24B6" w:rsidRPr="007275AB" w:rsidRDefault="002D24B6" w:rsidP="0040634A">
      <w:pPr>
        <w:rPr>
          <w:rFonts w:ascii="Gilroy" w:hAnsi="Gilroy" w:cs="Arial"/>
          <w:b/>
          <w:bCs/>
          <w:caps/>
          <w:sz w:val="20"/>
          <w:szCs w:val="20"/>
        </w:rPr>
      </w:pPr>
    </w:p>
    <w:p w14:paraId="6E223C11" w14:textId="77777777" w:rsidR="002D24B6" w:rsidRPr="007275AB" w:rsidRDefault="002D24B6" w:rsidP="0040634A">
      <w:pPr>
        <w:rPr>
          <w:rFonts w:ascii="Gilroy" w:hAnsi="Gilroy" w:cs="Arial"/>
          <w:sz w:val="22"/>
          <w:szCs w:val="22"/>
        </w:rPr>
      </w:pPr>
    </w:p>
    <w:sectPr w:rsidR="002D24B6" w:rsidRPr="007275AB" w:rsidSect="007C7BC5">
      <w:headerReference w:type="default" r:id="rId12"/>
      <w:footerReference w:type="default" r:id="rId13"/>
      <w:headerReference w:type="first" r:id="rId14"/>
      <w:pgSz w:w="11906" w:h="16838" w:code="9"/>
      <w:pgMar w:top="2093" w:right="850" w:bottom="709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F881" w14:textId="77777777" w:rsidR="00B309FA" w:rsidRDefault="00B309FA">
      <w:r>
        <w:separator/>
      </w:r>
    </w:p>
  </w:endnote>
  <w:endnote w:type="continuationSeparator" w:id="0">
    <w:p w14:paraId="213611C0" w14:textId="77777777" w:rsidR="00B309FA" w:rsidRDefault="00B309FA">
      <w:r>
        <w:continuationSeparator/>
      </w:r>
    </w:p>
  </w:endnote>
  <w:endnote w:type="continuationNotice" w:id="1">
    <w:p w14:paraId="50057AC2" w14:textId="77777777" w:rsidR="00B309FA" w:rsidRDefault="00B30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roy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179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803F79" w14:textId="09275BF9" w:rsidR="00154BAA" w:rsidRDefault="00B703A7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08ACE33D" wp14:editId="109310D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-314589</wp:posOffset>
                  </wp:positionV>
                  <wp:extent cx="1521163" cy="677517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ty_of_Newcastle_Horizontal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163" cy="67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569BDF7" w:rsidRPr="00154BAA">
              <w:rPr>
                <w:rFonts w:ascii="Arial" w:hAnsi="Arial" w:cs="Arial"/>
              </w:rPr>
              <w:t xml:space="preserve">Page </w:t>
            </w:r>
            <w:r w:rsidR="00154BAA" w:rsidRPr="00154BAA">
              <w:rPr>
                <w:rFonts w:ascii="Arial" w:hAnsi="Arial" w:cs="Arial"/>
                <w:b/>
                <w:bCs/>
              </w:rPr>
              <w:fldChar w:fldCharType="begin"/>
            </w:r>
            <w:r w:rsidR="00154BAA" w:rsidRPr="00154BA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154BAA" w:rsidRPr="00154BAA">
              <w:rPr>
                <w:rFonts w:ascii="Arial" w:hAnsi="Arial" w:cs="Arial"/>
                <w:b/>
                <w:bCs/>
              </w:rPr>
              <w:fldChar w:fldCharType="separate"/>
            </w:r>
            <w:r w:rsidR="4569BDF7" w:rsidRPr="00154BAA">
              <w:rPr>
                <w:rFonts w:ascii="Arial" w:hAnsi="Arial" w:cs="Arial"/>
                <w:b/>
                <w:bCs/>
                <w:noProof/>
              </w:rPr>
              <w:t>2</w:t>
            </w:r>
            <w:r w:rsidR="00154BAA" w:rsidRPr="00154BAA">
              <w:rPr>
                <w:rFonts w:ascii="Arial" w:hAnsi="Arial" w:cs="Arial"/>
                <w:b/>
                <w:bCs/>
              </w:rPr>
              <w:fldChar w:fldCharType="end"/>
            </w:r>
            <w:r w:rsidR="4569BDF7" w:rsidRPr="00154BAA">
              <w:rPr>
                <w:rFonts w:ascii="Arial" w:hAnsi="Arial" w:cs="Arial"/>
              </w:rPr>
              <w:t xml:space="preserve"> of </w:t>
            </w:r>
            <w:r w:rsidR="00154BAA" w:rsidRPr="00154BAA">
              <w:rPr>
                <w:rFonts w:ascii="Arial" w:hAnsi="Arial" w:cs="Arial"/>
                <w:b/>
                <w:bCs/>
              </w:rPr>
              <w:fldChar w:fldCharType="begin"/>
            </w:r>
            <w:r w:rsidR="00154BAA" w:rsidRPr="00154BA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154BAA" w:rsidRPr="00154BAA">
              <w:rPr>
                <w:rFonts w:ascii="Arial" w:hAnsi="Arial" w:cs="Arial"/>
                <w:b/>
                <w:bCs/>
              </w:rPr>
              <w:fldChar w:fldCharType="separate"/>
            </w:r>
            <w:r w:rsidR="4569BDF7" w:rsidRPr="00154BAA">
              <w:rPr>
                <w:rFonts w:ascii="Arial" w:hAnsi="Arial" w:cs="Arial"/>
                <w:b/>
                <w:bCs/>
                <w:noProof/>
              </w:rPr>
              <w:t>2</w:t>
            </w:r>
            <w:r w:rsidR="00154BAA" w:rsidRPr="00154BA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2301800" w14:textId="49C44211" w:rsidR="00154BAA" w:rsidRDefault="00154BAA" w:rsidP="0015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2315" w14:textId="77777777" w:rsidR="00B309FA" w:rsidRDefault="00B309FA">
      <w:r>
        <w:separator/>
      </w:r>
    </w:p>
  </w:footnote>
  <w:footnote w:type="continuationSeparator" w:id="0">
    <w:p w14:paraId="2234D7D1" w14:textId="77777777" w:rsidR="00B309FA" w:rsidRDefault="00B309FA">
      <w:r>
        <w:continuationSeparator/>
      </w:r>
    </w:p>
  </w:footnote>
  <w:footnote w:type="continuationNotice" w:id="1">
    <w:p w14:paraId="4CE160A1" w14:textId="77777777" w:rsidR="00B309FA" w:rsidRDefault="00B30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47C0" w14:textId="1F6212C7" w:rsidR="000758E6" w:rsidRDefault="000758E6">
    <w:pPr>
      <w:pStyle w:val="Header"/>
    </w:pPr>
    <w:r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60291" behindDoc="1" locked="0" layoutInCell="1" allowOverlap="1" wp14:anchorId="1077117F" wp14:editId="5F4BC360">
          <wp:simplePos x="0" y="0"/>
          <wp:positionH relativeFrom="page">
            <wp:align>left</wp:align>
          </wp:positionH>
          <wp:positionV relativeFrom="paragraph">
            <wp:posOffset>-219075</wp:posOffset>
          </wp:positionV>
          <wp:extent cx="7618322" cy="1268792"/>
          <wp:effectExtent l="0" t="0" r="1905" b="7620"/>
          <wp:wrapNone/>
          <wp:docPr id="28" name="Picture 28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8322" cy="126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B743" w14:textId="570BF6E5" w:rsidR="00C15603" w:rsidRPr="00C15603" w:rsidRDefault="006E445C" w:rsidP="00C15603">
    <w:pPr>
      <w:tabs>
        <w:tab w:val="center" w:pos="4153"/>
        <w:tab w:val="right" w:pos="830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512609A5" wp14:editId="7E6E0F91">
          <wp:simplePos x="0" y="0"/>
          <wp:positionH relativeFrom="column">
            <wp:posOffset>-519838</wp:posOffset>
          </wp:positionH>
          <wp:positionV relativeFrom="paragraph">
            <wp:posOffset>-216759</wp:posOffset>
          </wp:positionV>
          <wp:extent cx="7618322" cy="1268792"/>
          <wp:effectExtent l="0" t="0" r="1905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Banner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8322" cy="126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24EEC" w14:textId="010BA150" w:rsidR="00C15603" w:rsidRDefault="00C145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404D22" wp14:editId="38C514EC">
              <wp:simplePos x="0" y="0"/>
              <wp:positionH relativeFrom="column">
                <wp:posOffset>61595</wp:posOffset>
              </wp:positionH>
              <wp:positionV relativeFrom="paragraph">
                <wp:posOffset>81280</wp:posOffset>
              </wp:positionV>
              <wp:extent cx="4716780" cy="44291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4429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B65157" w14:textId="785A4458" w:rsidR="001264D1" w:rsidRPr="00C14544" w:rsidRDefault="00C14544">
                          <w:pPr>
                            <w:rPr>
                              <w:rFonts w:ascii="Gilroy" w:hAnsi="Gilroy" w:cs="Arial"/>
                              <w:b/>
                              <w:sz w:val="32"/>
                              <w:szCs w:val="32"/>
                            </w:rPr>
                          </w:pPr>
                          <w:r w:rsidRPr="00C14544">
                            <w:rPr>
                              <w:rFonts w:ascii="Gilroy" w:hAnsi="Gilroy" w:cs="Arial"/>
                              <w:b/>
                              <w:sz w:val="32"/>
                              <w:szCs w:val="32"/>
                            </w:rPr>
                            <w:t>Application - City Hall Clock Face Lighting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04D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5pt;margin-top:6.4pt;width:371.4pt;height:34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I7LQIAAFEEAAAOAAAAZHJzL2Uyb0RvYy54bWysVFFv2jAQfp+0/2D5fYSkKbSIULFWTJNQ&#10;WwmmPhvHJpFin2cbEvbrd3YCRd2epr2Y893lzvd93zF/6FRDjsK6GnRB09GYEqE5lLXeF/THdvXl&#10;jhLnmS5ZA1oU9CQcfVh8/jRvzUxkUEFTCkuwiHaz1hS08t7MksTxSijmRmCExqAEq5jHq90npWUt&#10;VldNko3Hk6QFWxoLXDiH3qc+SBexvpSC+xcpnfCkKSi+zcfTxnMXzmQxZ7O9Zaaq+fAM9g+vUKzW&#10;2PRS6ol5Rg62/qOUqrkFB9KPOKgEpKy5iDPgNOn4wzSbihkRZ0FwnLnA5P5fWf58fLWkLguaUaKZ&#10;Qoq2ovPkK3QkC+i0xs0waWMwzXfoRpbPfofOMHQnrQq/OA7BOOJ8umAbinF05tN0Mr3DEMdYnmf3&#10;6U0ok7x/bazz3wQoEoyCWuQuQsqOa+f71HNKaKZhVTdN5K/RpC3o5OZ2HD+4RLB4o7FHmKF/a7B8&#10;t+uGwXZQnnAuC70unOGrGpuvmfOvzKIQ8L0obv+Ch2wAm8BgUVKB/fU3f8hHfjBKSYvCKqj7eWBW&#10;UNJ818jcfZrnQYnxkt9OM7zY68juOqIP6hFQuymukeHRDPm+OZvSgnrDHViGrhhimmPvgvqz+eh7&#10;ueMOcbFcxiTUnmF+rTeGh9IBzgDttntj1gz4e2TuGc4SZLMPNPS5PRHLgwdZR44CwD2qA+6o28jy&#10;sGNhMa7vMev9n2DxGwAA//8DAFBLAwQUAAYACAAAACEAKb2yuN4AAAAHAQAADwAAAGRycy9kb3du&#10;cmV2LnhtbEyPwU7DMBBE70j8g7VI3KhDpLQhxKmqSBUSgkNLL9w2sZtE2OsQu23g61lOcJyd0czb&#10;cj07K85mCoMnBfeLBISh1uuBOgWHt+1dDiJEJI3Wk1HwZQKsq+urEgvtL7Qz533sBJdQKFBBH+NY&#10;SBna3jgMCz8aYu/oJ4eR5dRJPeGFy52VaZIspcOBeKHH0dS9aT/2J6fgud6+4q5JXf5t66eX42b8&#10;PLxnSt3ezJtHENHM8S8Mv/iMDhUzNf5EOgir4GHFQT6n/ADbqyzNQDQK8nQJsirlf/7qBwAA//8D&#10;AFBLAQItABQABgAIAAAAIQC2gziS/gAAAOEBAAATAAAAAAAAAAAAAAAAAAAAAABbQ29udGVudF9U&#10;eXBlc10ueG1sUEsBAi0AFAAGAAgAAAAhADj9If/WAAAAlAEAAAsAAAAAAAAAAAAAAAAALwEAAF9y&#10;ZWxzLy5yZWxzUEsBAi0AFAAGAAgAAAAhAGB/cjstAgAAUQQAAA4AAAAAAAAAAAAAAAAALgIAAGRy&#10;cy9lMm9Eb2MueG1sUEsBAi0AFAAGAAgAAAAhACm9srjeAAAABwEAAA8AAAAAAAAAAAAAAAAAhwQA&#10;AGRycy9kb3ducmV2LnhtbFBLBQYAAAAABAAEAPMAAACSBQAAAAA=&#10;" filled="f" stroked="f" strokeweight=".5pt">
              <v:textbox>
                <w:txbxContent>
                  <w:p w14:paraId="1CB65157" w14:textId="785A4458" w:rsidR="001264D1" w:rsidRPr="00C14544" w:rsidRDefault="00C14544">
                    <w:pPr>
                      <w:rPr>
                        <w:rFonts w:ascii="Gilroy" w:hAnsi="Gilroy" w:cs="Arial"/>
                        <w:b/>
                        <w:sz w:val="32"/>
                        <w:szCs w:val="32"/>
                      </w:rPr>
                    </w:pPr>
                    <w:r w:rsidRPr="00C14544">
                      <w:rPr>
                        <w:rFonts w:ascii="Gilroy" w:hAnsi="Gilroy" w:cs="Arial"/>
                        <w:b/>
                        <w:sz w:val="32"/>
                        <w:szCs w:val="32"/>
                      </w:rPr>
                      <w:t>Application - City Hall Clock Face Lighting</w:t>
                    </w:r>
                  </w:p>
                </w:txbxContent>
              </v:textbox>
            </v:shape>
          </w:pict>
        </mc:Fallback>
      </mc:AlternateContent>
    </w:r>
    <w:r w:rsidR="00B44512" w:rsidRPr="00C0336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D529B8B" wp14:editId="24164252">
              <wp:simplePos x="0" y="0"/>
              <wp:positionH relativeFrom="column">
                <wp:posOffset>-91762</wp:posOffset>
              </wp:positionH>
              <wp:positionV relativeFrom="paragraph">
                <wp:posOffset>97155</wp:posOffset>
              </wp:positionV>
              <wp:extent cx="43529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4CF0" w14:textId="1A458918" w:rsidR="00C03362" w:rsidRPr="00C03362" w:rsidRDefault="00C03362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529B8B" id="_x0000_s1027" type="#_x0000_t202" style="position:absolute;margin-left:-7.25pt;margin-top:7.65pt;width:342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oEJAIAACU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5ftFsSwWlHC0zcu8vCpS9TJWPYdb58MnAZrEQ00dFj/B&#10;s8ODD5EOq55d4m8elGy3Uql0cbtmoxw5MGyUbVopg1duypChpssFEolRBmJ86iEtAzaykrqmN3lc&#10;U2tFOT6aNrkEJtV0RibKnPSJkkzihLEZUymSeFG7BtojCuZg6lucMzz04H5TMmDP1tT/2jMnKFGf&#10;DYq+nJdlbPJ0KRfXqBBxl5bm0sIMR6iaBkqm4yakwUhy2DsszlYm2V6YnChjLyY1T3MTm/3ynrxe&#10;pnv9BwAA//8DAFBLAwQUAAYACAAAACEARuIAkd8AAAAKAQAADwAAAGRycy9kb3ducmV2LnhtbEyP&#10;y07DMBBF90j8gzVI7FonLQlViFNVVGxYIFGQ6NKNJ3FE/JDtpuHvGVZ0ObpHd86tt7MZ2YQhDs4K&#10;yJcZMLStU4PtBXx+vCw2wGKSVsnRWRTwgxG2ze1NLSvlLvYdp0PqGZXYWEkBOiVfcR5bjUbGpfNo&#10;KetcMDLRGXqugrxQuRn5KstKbuRg6YOWHp81tt+HsxHwZfSg9uHt2Klx2r92u8LPwQtxfzfvnoAl&#10;nNM/DH/6pA4NOZ3c2arIRgGL/KEglIJiDYyA8jGncScBq3VZAG9qfj2h+QUAAP//AwBQSwECLQAU&#10;AAYACAAAACEAtoM4kv4AAADhAQAAEwAAAAAAAAAAAAAAAAAAAAAAW0NvbnRlbnRfVHlwZXNdLnht&#10;bFBLAQItABQABgAIAAAAIQA4/SH/1gAAAJQBAAALAAAAAAAAAAAAAAAAAC8BAABfcmVscy8ucmVs&#10;c1BLAQItABQABgAIAAAAIQCok5oEJAIAACUEAAAOAAAAAAAAAAAAAAAAAC4CAABkcnMvZTJvRG9j&#10;LnhtbFBLAQItABQABgAIAAAAIQBG4gCR3wAAAAoBAAAPAAAAAAAAAAAAAAAAAH4EAABkcnMvZG93&#10;bnJldi54bWxQSwUGAAAAAAQABADzAAAAigUAAAAA&#10;" stroked="f">
              <v:textbox style="mso-fit-shape-to-text:t">
                <w:txbxContent>
                  <w:p w14:paraId="67A44CF0" w14:textId="1A458918" w:rsidR="00C03362" w:rsidRPr="00C03362" w:rsidRDefault="00C03362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9B4"/>
    <w:multiLevelType w:val="hybridMultilevel"/>
    <w:tmpl w:val="A948D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53E"/>
    <w:multiLevelType w:val="hybridMultilevel"/>
    <w:tmpl w:val="54AA908E"/>
    <w:lvl w:ilvl="0" w:tplc="526433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1DD1"/>
    <w:multiLevelType w:val="hybridMultilevel"/>
    <w:tmpl w:val="1DF0C12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CB4321F"/>
    <w:multiLevelType w:val="hybridMultilevel"/>
    <w:tmpl w:val="0DCE0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27B0"/>
    <w:multiLevelType w:val="multilevel"/>
    <w:tmpl w:val="A75E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67DD6"/>
    <w:multiLevelType w:val="hybridMultilevel"/>
    <w:tmpl w:val="79B82D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2044"/>
    <w:multiLevelType w:val="multilevel"/>
    <w:tmpl w:val="05F26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076FF"/>
    <w:multiLevelType w:val="hybridMultilevel"/>
    <w:tmpl w:val="B7AE2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B6B5C"/>
    <w:multiLevelType w:val="hybridMultilevel"/>
    <w:tmpl w:val="0DB05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C1145"/>
    <w:multiLevelType w:val="hybridMultilevel"/>
    <w:tmpl w:val="75FE1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E389D"/>
    <w:multiLevelType w:val="hybridMultilevel"/>
    <w:tmpl w:val="61F2D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1122"/>
    <w:multiLevelType w:val="hybridMultilevel"/>
    <w:tmpl w:val="DF1A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C66DC"/>
    <w:multiLevelType w:val="hybridMultilevel"/>
    <w:tmpl w:val="84949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6E01"/>
    <w:multiLevelType w:val="multilevel"/>
    <w:tmpl w:val="F9A00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4672A"/>
    <w:multiLevelType w:val="multilevel"/>
    <w:tmpl w:val="29504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9693A"/>
    <w:multiLevelType w:val="hybridMultilevel"/>
    <w:tmpl w:val="57EEB2A8"/>
    <w:lvl w:ilvl="0" w:tplc="7A8E125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5A6F"/>
    <w:multiLevelType w:val="hybridMultilevel"/>
    <w:tmpl w:val="1FD82752"/>
    <w:lvl w:ilvl="0" w:tplc="7A8E125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66F99"/>
    <w:multiLevelType w:val="hybridMultilevel"/>
    <w:tmpl w:val="32DC9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25449"/>
    <w:multiLevelType w:val="multilevel"/>
    <w:tmpl w:val="851E5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6"/>
  </w:num>
  <w:num w:numId="5">
    <w:abstractNumId w:val="5"/>
  </w:num>
  <w:num w:numId="6">
    <w:abstractNumId w:val="1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12"/>
  </w:num>
  <w:num w:numId="15">
    <w:abstractNumId w:val="4"/>
  </w:num>
  <w:num w:numId="16">
    <w:abstractNumId w:val="18"/>
  </w:num>
  <w:num w:numId="17">
    <w:abstractNumId w:val="14"/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62"/>
    <w:rsid w:val="000051E3"/>
    <w:rsid w:val="00007876"/>
    <w:rsid w:val="00010C2B"/>
    <w:rsid w:val="000161F3"/>
    <w:rsid w:val="00026E6E"/>
    <w:rsid w:val="000312F0"/>
    <w:rsid w:val="00032754"/>
    <w:rsid w:val="0003497B"/>
    <w:rsid w:val="000404F0"/>
    <w:rsid w:val="0004149E"/>
    <w:rsid w:val="00045EAB"/>
    <w:rsid w:val="000523A7"/>
    <w:rsid w:val="00054700"/>
    <w:rsid w:val="00054B25"/>
    <w:rsid w:val="00055CB8"/>
    <w:rsid w:val="00057CBF"/>
    <w:rsid w:val="000616D9"/>
    <w:rsid w:val="0006208A"/>
    <w:rsid w:val="000648F9"/>
    <w:rsid w:val="000672CD"/>
    <w:rsid w:val="0006764A"/>
    <w:rsid w:val="00072FFE"/>
    <w:rsid w:val="000735E7"/>
    <w:rsid w:val="0007538C"/>
    <w:rsid w:val="000758E6"/>
    <w:rsid w:val="00083902"/>
    <w:rsid w:val="00086278"/>
    <w:rsid w:val="00087E5C"/>
    <w:rsid w:val="00092511"/>
    <w:rsid w:val="00092B6B"/>
    <w:rsid w:val="00093021"/>
    <w:rsid w:val="000937C8"/>
    <w:rsid w:val="00093DE8"/>
    <w:rsid w:val="00096EF4"/>
    <w:rsid w:val="00097709"/>
    <w:rsid w:val="000A0888"/>
    <w:rsid w:val="000A08CA"/>
    <w:rsid w:val="000A3B2A"/>
    <w:rsid w:val="000A4881"/>
    <w:rsid w:val="000A734A"/>
    <w:rsid w:val="000A7DF1"/>
    <w:rsid w:val="000B0C15"/>
    <w:rsid w:val="000B1AB4"/>
    <w:rsid w:val="000B1B7B"/>
    <w:rsid w:val="000B4478"/>
    <w:rsid w:val="000C3E74"/>
    <w:rsid w:val="000C5B3A"/>
    <w:rsid w:val="000C655D"/>
    <w:rsid w:val="000D316A"/>
    <w:rsid w:val="000D4B61"/>
    <w:rsid w:val="000D7CCB"/>
    <w:rsid w:val="000E4217"/>
    <w:rsid w:val="000E50DB"/>
    <w:rsid w:val="000E5CA4"/>
    <w:rsid w:val="000E5F02"/>
    <w:rsid w:val="000E7A70"/>
    <w:rsid w:val="000F0890"/>
    <w:rsid w:val="000F1C00"/>
    <w:rsid w:val="00101F93"/>
    <w:rsid w:val="001074D9"/>
    <w:rsid w:val="00107617"/>
    <w:rsid w:val="001100F7"/>
    <w:rsid w:val="00115C69"/>
    <w:rsid w:val="00116A23"/>
    <w:rsid w:val="001214C3"/>
    <w:rsid w:val="00122020"/>
    <w:rsid w:val="00126238"/>
    <w:rsid w:val="001264D1"/>
    <w:rsid w:val="00127EF4"/>
    <w:rsid w:val="001301A6"/>
    <w:rsid w:val="00131CA6"/>
    <w:rsid w:val="001447BE"/>
    <w:rsid w:val="00145F0B"/>
    <w:rsid w:val="00154637"/>
    <w:rsid w:val="00154BAA"/>
    <w:rsid w:val="0015611A"/>
    <w:rsid w:val="001573C1"/>
    <w:rsid w:val="001625D7"/>
    <w:rsid w:val="0016360D"/>
    <w:rsid w:val="0016435A"/>
    <w:rsid w:val="00170154"/>
    <w:rsid w:val="00172006"/>
    <w:rsid w:val="0017516A"/>
    <w:rsid w:val="001761E6"/>
    <w:rsid w:val="00176A52"/>
    <w:rsid w:val="0018073A"/>
    <w:rsid w:val="00185D00"/>
    <w:rsid w:val="001911C5"/>
    <w:rsid w:val="0019228D"/>
    <w:rsid w:val="001A47A9"/>
    <w:rsid w:val="001A6670"/>
    <w:rsid w:val="001A671D"/>
    <w:rsid w:val="001B1511"/>
    <w:rsid w:val="001B36AF"/>
    <w:rsid w:val="001B3B8C"/>
    <w:rsid w:val="001B4199"/>
    <w:rsid w:val="001B4556"/>
    <w:rsid w:val="001B4CF9"/>
    <w:rsid w:val="001C0146"/>
    <w:rsid w:val="001C226B"/>
    <w:rsid w:val="001C2A29"/>
    <w:rsid w:val="001C2F55"/>
    <w:rsid w:val="001C5580"/>
    <w:rsid w:val="001D0A64"/>
    <w:rsid w:val="001D1249"/>
    <w:rsid w:val="001D1B49"/>
    <w:rsid w:val="001D5028"/>
    <w:rsid w:val="001E69FA"/>
    <w:rsid w:val="001F0876"/>
    <w:rsid w:val="001F0929"/>
    <w:rsid w:val="0021079D"/>
    <w:rsid w:val="0021178C"/>
    <w:rsid w:val="002151A8"/>
    <w:rsid w:val="0021583E"/>
    <w:rsid w:val="00215D43"/>
    <w:rsid w:val="002220EE"/>
    <w:rsid w:val="00223C0C"/>
    <w:rsid w:val="00224DAB"/>
    <w:rsid w:val="00230895"/>
    <w:rsid w:val="00230C50"/>
    <w:rsid w:val="00230DF9"/>
    <w:rsid w:val="00231AAD"/>
    <w:rsid w:val="00232E27"/>
    <w:rsid w:val="002378C4"/>
    <w:rsid w:val="00237AA5"/>
    <w:rsid w:val="00241FDB"/>
    <w:rsid w:val="00243179"/>
    <w:rsid w:val="00244BA2"/>
    <w:rsid w:val="00245782"/>
    <w:rsid w:val="00246CED"/>
    <w:rsid w:val="0025377B"/>
    <w:rsid w:val="00260E8B"/>
    <w:rsid w:val="00261920"/>
    <w:rsid w:val="00261BDE"/>
    <w:rsid w:val="00265016"/>
    <w:rsid w:val="00271240"/>
    <w:rsid w:val="00271303"/>
    <w:rsid w:val="00271838"/>
    <w:rsid w:val="00272A73"/>
    <w:rsid w:val="002757C1"/>
    <w:rsid w:val="0027766A"/>
    <w:rsid w:val="00277CF2"/>
    <w:rsid w:val="002867CD"/>
    <w:rsid w:val="002868CA"/>
    <w:rsid w:val="00290EB4"/>
    <w:rsid w:val="00291E1C"/>
    <w:rsid w:val="002922E2"/>
    <w:rsid w:val="002957AA"/>
    <w:rsid w:val="002A15AD"/>
    <w:rsid w:val="002A58B4"/>
    <w:rsid w:val="002B0574"/>
    <w:rsid w:val="002B2B84"/>
    <w:rsid w:val="002B3C6D"/>
    <w:rsid w:val="002B4F4C"/>
    <w:rsid w:val="002B4FD2"/>
    <w:rsid w:val="002B55C3"/>
    <w:rsid w:val="002C06D6"/>
    <w:rsid w:val="002C4270"/>
    <w:rsid w:val="002C4E20"/>
    <w:rsid w:val="002D24B6"/>
    <w:rsid w:val="002D33F7"/>
    <w:rsid w:val="002D4F7B"/>
    <w:rsid w:val="002D4FC4"/>
    <w:rsid w:val="002E03F7"/>
    <w:rsid w:val="002E6327"/>
    <w:rsid w:val="002E7F75"/>
    <w:rsid w:val="002F766E"/>
    <w:rsid w:val="002F79FD"/>
    <w:rsid w:val="00305DBA"/>
    <w:rsid w:val="00306EBF"/>
    <w:rsid w:val="0031032E"/>
    <w:rsid w:val="003179A2"/>
    <w:rsid w:val="003211DE"/>
    <w:rsid w:val="00334599"/>
    <w:rsid w:val="00337C4C"/>
    <w:rsid w:val="00337DAC"/>
    <w:rsid w:val="00340410"/>
    <w:rsid w:val="00340C73"/>
    <w:rsid w:val="00342B4C"/>
    <w:rsid w:val="00345A9D"/>
    <w:rsid w:val="00354199"/>
    <w:rsid w:val="003632D3"/>
    <w:rsid w:val="0036747A"/>
    <w:rsid w:val="0037006C"/>
    <w:rsid w:val="003732E8"/>
    <w:rsid w:val="00373A62"/>
    <w:rsid w:val="00375E7C"/>
    <w:rsid w:val="003765C7"/>
    <w:rsid w:val="00382A40"/>
    <w:rsid w:val="00383777"/>
    <w:rsid w:val="00390D04"/>
    <w:rsid w:val="00390FCD"/>
    <w:rsid w:val="003948A6"/>
    <w:rsid w:val="00397DD6"/>
    <w:rsid w:val="003A04E1"/>
    <w:rsid w:val="003A2810"/>
    <w:rsid w:val="003B0199"/>
    <w:rsid w:val="003B1026"/>
    <w:rsid w:val="003B4B81"/>
    <w:rsid w:val="003B4CE1"/>
    <w:rsid w:val="003B5800"/>
    <w:rsid w:val="003B5A2A"/>
    <w:rsid w:val="003B7481"/>
    <w:rsid w:val="003B7F1C"/>
    <w:rsid w:val="003C0D92"/>
    <w:rsid w:val="003C60F0"/>
    <w:rsid w:val="003D1C6F"/>
    <w:rsid w:val="003D1FE7"/>
    <w:rsid w:val="003D447A"/>
    <w:rsid w:val="003E1522"/>
    <w:rsid w:val="003E3517"/>
    <w:rsid w:val="003E663A"/>
    <w:rsid w:val="003F2687"/>
    <w:rsid w:val="003F35B9"/>
    <w:rsid w:val="003F3DA2"/>
    <w:rsid w:val="003F3DD7"/>
    <w:rsid w:val="003F4D9B"/>
    <w:rsid w:val="003F7D42"/>
    <w:rsid w:val="0040153D"/>
    <w:rsid w:val="0040154F"/>
    <w:rsid w:val="004028BF"/>
    <w:rsid w:val="00402DD0"/>
    <w:rsid w:val="00405051"/>
    <w:rsid w:val="004059A4"/>
    <w:rsid w:val="0040634A"/>
    <w:rsid w:val="00406E93"/>
    <w:rsid w:val="004079D4"/>
    <w:rsid w:val="00407C0C"/>
    <w:rsid w:val="00410313"/>
    <w:rsid w:val="00410DCA"/>
    <w:rsid w:val="00421364"/>
    <w:rsid w:val="0042773A"/>
    <w:rsid w:val="004307C5"/>
    <w:rsid w:val="00431534"/>
    <w:rsid w:val="004341AB"/>
    <w:rsid w:val="0043433C"/>
    <w:rsid w:val="00437FD6"/>
    <w:rsid w:val="00443F0E"/>
    <w:rsid w:val="00452568"/>
    <w:rsid w:val="00456AE8"/>
    <w:rsid w:val="00457334"/>
    <w:rsid w:val="00460D80"/>
    <w:rsid w:val="004618D7"/>
    <w:rsid w:val="004638D9"/>
    <w:rsid w:val="00465ED4"/>
    <w:rsid w:val="004673B5"/>
    <w:rsid w:val="00467B30"/>
    <w:rsid w:val="004711D6"/>
    <w:rsid w:val="00476504"/>
    <w:rsid w:val="004800A1"/>
    <w:rsid w:val="00480D01"/>
    <w:rsid w:val="00483AFD"/>
    <w:rsid w:val="00491DC3"/>
    <w:rsid w:val="00494685"/>
    <w:rsid w:val="004951FA"/>
    <w:rsid w:val="004978EC"/>
    <w:rsid w:val="004A1BD3"/>
    <w:rsid w:val="004A2D65"/>
    <w:rsid w:val="004A3DE8"/>
    <w:rsid w:val="004A55AD"/>
    <w:rsid w:val="004B01BD"/>
    <w:rsid w:val="004B249A"/>
    <w:rsid w:val="004B29EF"/>
    <w:rsid w:val="004B3336"/>
    <w:rsid w:val="004B702E"/>
    <w:rsid w:val="004C3139"/>
    <w:rsid w:val="004C3590"/>
    <w:rsid w:val="004C562B"/>
    <w:rsid w:val="004C66C0"/>
    <w:rsid w:val="004C69DF"/>
    <w:rsid w:val="004C7548"/>
    <w:rsid w:val="004D385E"/>
    <w:rsid w:val="004D4FBA"/>
    <w:rsid w:val="004E06D3"/>
    <w:rsid w:val="004E3D15"/>
    <w:rsid w:val="004E52B0"/>
    <w:rsid w:val="004F0713"/>
    <w:rsid w:val="004F4189"/>
    <w:rsid w:val="004F4D91"/>
    <w:rsid w:val="00500AD4"/>
    <w:rsid w:val="0050102F"/>
    <w:rsid w:val="005050A1"/>
    <w:rsid w:val="005056F4"/>
    <w:rsid w:val="00506541"/>
    <w:rsid w:val="0050773C"/>
    <w:rsid w:val="00515263"/>
    <w:rsid w:val="00517CB9"/>
    <w:rsid w:val="00523FC6"/>
    <w:rsid w:val="00527D50"/>
    <w:rsid w:val="00534E8D"/>
    <w:rsid w:val="005364CD"/>
    <w:rsid w:val="005366B7"/>
    <w:rsid w:val="00537391"/>
    <w:rsid w:val="0054020A"/>
    <w:rsid w:val="00540E38"/>
    <w:rsid w:val="00541B3B"/>
    <w:rsid w:val="00542DCA"/>
    <w:rsid w:val="00546F03"/>
    <w:rsid w:val="00552EB3"/>
    <w:rsid w:val="00553A9C"/>
    <w:rsid w:val="0055447F"/>
    <w:rsid w:val="00554B83"/>
    <w:rsid w:val="00554DDC"/>
    <w:rsid w:val="005565D7"/>
    <w:rsid w:val="00557830"/>
    <w:rsid w:val="0056029D"/>
    <w:rsid w:val="005614EE"/>
    <w:rsid w:val="00564337"/>
    <w:rsid w:val="005654D7"/>
    <w:rsid w:val="00565570"/>
    <w:rsid w:val="0057112E"/>
    <w:rsid w:val="00574129"/>
    <w:rsid w:val="00575176"/>
    <w:rsid w:val="0058065F"/>
    <w:rsid w:val="005827F4"/>
    <w:rsid w:val="00583416"/>
    <w:rsid w:val="00585CFD"/>
    <w:rsid w:val="0058733E"/>
    <w:rsid w:val="00587903"/>
    <w:rsid w:val="00590D76"/>
    <w:rsid w:val="005967B1"/>
    <w:rsid w:val="0059693A"/>
    <w:rsid w:val="005A2067"/>
    <w:rsid w:val="005A3713"/>
    <w:rsid w:val="005A6965"/>
    <w:rsid w:val="005B3AD5"/>
    <w:rsid w:val="005B49AA"/>
    <w:rsid w:val="005B62CD"/>
    <w:rsid w:val="005C01B0"/>
    <w:rsid w:val="005C2ADE"/>
    <w:rsid w:val="005C60FA"/>
    <w:rsid w:val="005D198A"/>
    <w:rsid w:val="005D4BBA"/>
    <w:rsid w:val="005F0EAE"/>
    <w:rsid w:val="005F300A"/>
    <w:rsid w:val="005F3BE6"/>
    <w:rsid w:val="005F3CDA"/>
    <w:rsid w:val="005F56A1"/>
    <w:rsid w:val="005F75E2"/>
    <w:rsid w:val="005F7E9F"/>
    <w:rsid w:val="00603BCE"/>
    <w:rsid w:val="00606E61"/>
    <w:rsid w:val="006106AE"/>
    <w:rsid w:val="006107F3"/>
    <w:rsid w:val="00610FC1"/>
    <w:rsid w:val="006206B8"/>
    <w:rsid w:val="00621304"/>
    <w:rsid w:val="006214B4"/>
    <w:rsid w:val="00623EEA"/>
    <w:rsid w:val="006275FB"/>
    <w:rsid w:val="00633C15"/>
    <w:rsid w:val="00634A81"/>
    <w:rsid w:val="006350D2"/>
    <w:rsid w:val="00637E74"/>
    <w:rsid w:val="0064135F"/>
    <w:rsid w:val="0065027B"/>
    <w:rsid w:val="006504D7"/>
    <w:rsid w:val="00650AAB"/>
    <w:rsid w:val="00651786"/>
    <w:rsid w:val="006537F1"/>
    <w:rsid w:val="00653E50"/>
    <w:rsid w:val="00661649"/>
    <w:rsid w:val="0066279D"/>
    <w:rsid w:val="006638F9"/>
    <w:rsid w:val="00666DE2"/>
    <w:rsid w:val="00670101"/>
    <w:rsid w:val="00671BF0"/>
    <w:rsid w:val="006758B8"/>
    <w:rsid w:val="0068613E"/>
    <w:rsid w:val="006865A4"/>
    <w:rsid w:val="006924B0"/>
    <w:rsid w:val="00693C5F"/>
    <w:rsid w:val="00693E17"/>
    <w:rsid w:val="006A2E90"/>
    <w:rsid w:val="006A4F68"/>
    <w:rsid w:val="006A5E2E"/>
    <w:rsid w:val="006A7778"/>
    <w:rsid w:val="006B3724"/>
    <w:rsid w:val="006B4C51"/>
    <w:rsid w:val="006B4FCE"/>
    <w:rsid w:val="006B6757"/>
    <w:rsid w:val="006C203B"/>
    <w:rsid w:val="006C4772"/>
    <w:rsid w:val="006C7E18"/>
    <w:rsid w:val="006D1F25"/>
    <w:rsid w:val="006D38D0"/>
    <w:rsid w:val="006D62BC"/>
    <w:rsid w:val="006D6E87"/>
    <w:rsid w:val="006D780F"/>
    <w:rsid w:val="006E0643"/>
    <w:rsid w:val="006E146A"/>
    <w:rsid w:val="006E445C"/>
    <w:rsid w:val="006F08BA"/>
    <w:rsid w:val="006F1441"/>
    <w:rsid w:val="006F23C4"/>
    <w:rsid w:val="006F2425"/>
    <w:rsid w:val="006F297B"/>
    <w:rsid w:val="006F50EA"/>
    <w:rsid w:val="006F6D04"/>
    <w:rsid w:val="00701108"/>
    <w:rsid w:val="0070226E"/>
    <w:rsid w:val="00703317"/>
    <w:rsid w:val="00703EC2"/>
    <w:rsid w:val="00706B20"/>
    <w:rsid w:val="00710CD6"/>
    <w:rsid w:val="00715A8D"/>
    <w:rsid w:val="0072085B"/>
    <w:rsid w:val="007229F1"/>
    <w:rsid w:val="0072402A"/>
    <w:rsid w:val="00724145"/>
    <w:rsid w:val="007251B6"/>
    <w:rsid w:val="007268B1"/>
    <w:rsid w:val="007275AB"/>
    <w:rsid w:val="00730719"/>
    <w:rsid w:val="00730A26"/>
    <w:rsid w:val="00733B0A"/>
    <w:rsid w:val="0073719F"/>
    <w:rsid w:val="007402ED"/>
    <w:rsid w:val="0074178D"/>
    <w:rsid w:val="00743F0B"/>
    <w:rsid w:val="00744DE9"/>
    <w:rsid w:val="00748B95"/>
    <w:rsid w:val="00750549"/>
    <w:rsid w:val="00755198"/>
    <w:rsid w:val="00757739"/>
    <w:rsid w:val="00762424"/>
    <w:rsid w:val="00767F33"/>
    <w:rsid w:val="007722AF"/>
    <w:rsid w:val="00776284"/>
    <w:rsid w:val="00777498"/>
    <w:rsid w:val="007811C0"/>
    <w:rsid w:val="00781BCA"/>
    <w:rsid w:val="00787B05"/>
    <w:rsid w:val="00793ED4"/>
    <w:rsid w:val="007942F6"/>
    <w:rsid w:val="007A0CAF"/>
    <w:rsid w:val="007A38DD"/>
    <w:rsid w:val="007A3D38"/>
    <w:rsid w:val="007A6D84"/>
    <w:rsid w:val="007B30EA"/>
    <w:rsid w:val="007B44D4"/>
    <w:rsid w:val="007B7FB1"/>
    <w:rsid w:val="007C1B96"/>
    <w:rsid w:val="007C7194"/>
    <w:rsid w:val="007C7BC5"/>
    <w:rsid w:val="007D0578"/>
    <w:rsid w:val="007E2F99"/>
    <w:rsid w:val="007E611A"/>
    <w:rsid w:val="007E6F95"/>
    <w:rsid w:val="007E7B3D"/>
    <w:rsid w:val="007F6065"/>
    <w:rsid w:val="008015FF"/>
    <w:rsid w:val="008022FF"/>
    <w:rsid w:val="00802328"/>
    <w:rsid w:val="00805E83"/>
    <w:rsid w:val="00811FBE"/>
    <w:rsid w:val="00812422"/>
    <w:rsid w:val="00814F22"/>
    <w:rsid w:val="008155A8"/>
    <w:rsid w:val="00815BF9"/>
    <w:rsid w:val="0082163E"/>
    <w:rsid w:val="00823928"/>
    <w:rsid w:val="00827A8E"/>
    <w:rsid w:val="00837F29"/>
    <w:rsid w:val="00841A83"/>
    <w:rsid w:val="00841B4D"/>
    <w:rsid w:val="008435C8"/>
    <w:rsid w:val="00843F12"/>
    <w:rsid w:val="00844CE8"/>
    <w:rsid w:val="00846628"/>
    <w:rsid w:val="0084741E"/>
    <w:rsid w:val="0084787A"/>
    <w:rsid w:val="00852AF9"/>
    <w:rsid w:val="0085738F"/>
    <w:rsid w:val="00861D17"/>
    <w:rsid w:val="008637DF"/>
    <w:rsid w:val="0086441D"/>
    <w:rsid w:val="00864FEF"/>
    <w:rsid w:val="00865153"/>
    <w:rsid w:val="00865940"/>
    <w:rsid w:val="00866D53"/>
    <w:rsid w:val="00867501"/>
    <w:rsid w:val="00871574"/>
    <w:rsid w:val="0087165A"/>
    <w:rsid w:val="0087492F"/>
    <w:rsid w:val="00882183"/>
    <w:rsid w:val="008826B6"/>
    <w:rsid w:val="00884910"/>
    <w:rsid w:val="00891343"/>
    <w:rsid w:val="008927A2"/>
    <w:rsid w:val="008932DC"/>
    <w:rsid w:val="00893901"/>
    <w:rsid w:val="008962BF"/>
    <w:rsid w:val="008A4099"/>
    <w:rsid w:val="008A4578"/>
    <w:rsid w:val="008A55E9"/>
    <w:rsid w:val="008A6126"/>
    <w:rsid w:val="008A6EF0"/>
    <w:rsid w:val="008B4D84"/>
    <w:rsid w:val="008B7213"/>
    <w:rsid w:val="008C0452"/>
    <w:rsid w:val="008C32A8"/>
    <w:rsid w:val="008C548D"/>
    <w:rsid w:val="008C5682"/>
    <w:rsid w:val="008C7A47"/>
    <w:rsid w:val="008D0F70"/>
    <w:rsid w:val="008D306D"/>
    <w:rsid w:val="008D4B17"/>
    <w:rsid w:val="008E0462"/>
    <w:rsid w:val="008E0D8A"/>
    <w:rsid w:val="008E3518"/>
    <w:rsid w:val="008F0E97"/>
    <w:rsid w:val="008F1E19"/>
    <w:rsid w:val="008F3937"/>
    <w:rsid w:val="008F53CD"/>
    <w:rsid w:val="008F696A"/>
    <w:rsid w:val="00902069"/>
    <w:rsid w:val="00902D85"/>
    <w:rsid w:val="00903583"/>
    <w:rsid w:val="0090375E"/>
    <w:rsid w:val="00906114"/>
    <w:rsid w:val="0091094C"/>
    <w:rsid w:val="009119ED"/>
    <w:rsid w:val="00912D47"/>
    <w:rsid w:val="00913C1F"/>
    <w:rsid w:val="009210BE"/>
    <w:rsid w:val="00922098"/>
    <w:rsid w:val="00922E51"/>
    <w:rsid w:val="00927276"/>
    <w:rsid w:val="00941059"/>
    <w:rsid w:val="009419C8"/>
    <w:rsid w:val="00941B5D"/>
    <w:rsid w:val="00945334"/>
    <w:rsid w:val="00946226"/>
    <w:rsid w:val="0094766E"/>
    <w:rsid w:val="00951853"/>
    <w:rsid w:val="00954461"/>
    <w:rsid w:val="009605B5"/>
    <w:rsid w:val="00962899"/>
    <w:rsid w:val="00963345"/>
    <w:rsid w:val="009634D4"/>
    <w:rsid w:val="00967281"/>
    <w:rsid w:val="009708F9"/>
    <w:rsid w:val="00970BDD"/>
    <w:rsid w:val="009714C6"/>
    <w:rsid w:val="009731CC"/>
    <w:rsid w:val="00975248"/>
    <w:rsid w:val="00977983"/>
    <w:rsid w:val="00980D0A"/>
    <w:rsid w:val="009847CC"/>
    <w:rsid w:val="00984A6A"/>
    <w:rsid w:val="00990FD1"/>
    <w:rsid w:val="00991295"/>
    <w:rsid w:val="00992A22"/>
    <w:rsid w:val="00992DD1"/>
    <w:rsid w:val="009953CF"/>
    <w:rsid w:val="0099565A"/>
    <w:rsid w:val="009977E9"/>
    <w:rsid w:val="009979C7"/>
    <w:rsid w:val="009A28EC"/>
    <w:rsid w:val="009A6C24"/>
    <w:rsid w:val="009B0AF8"/>
    <w:rsid w:val="009B45DF"/>
    <w:rsid w:val="009B705F"/>
    <w:rsid w:val="009B7913"/>
    <w:rsid w:val="009C17D1"/>
    <w:rsid w:val="009D1F3F"/>
    <w:rsid w:val="009D3D5A"/>
    <w:rsid w:val="009E0725"/>
    <w:rsid w:val="009E14F1"/>
    <w:rsid w:val="009E3E1A"/>
    <w:rsid w:val="009F140F"/>
    <w:rsid w:val="009F19EF"/>
    <w:rsid w:val="009F1F61"/>
    <w:rsid w:val="00A01973"/>
    <w:rsid w:val="00A04C28"/>
    <w:rsid w:val="00A04D80"/>
    <w:rsid w:val="00A05373"/>
    <w:rsid w:val="00A05C06"/>
    <w:rsid w:val="00A131E4"/>
    <w:rsid w:val="00A143DC"/>
    <w:rsid w:val="00A178DA"/>
    <w:rsid w:val="00A23275"/>
    <w:rsid w:val="00A25109"/>
    <w:rsid w:val="00A26347"/>
    <w:rsid w:val="00A30166"/>
    <w:rsid w:val="00A3017E"/>
    <w:rsid w:val="00A337C6"/>
    <w:rsid w:val="00A3390C"/>
    <w:rsid w:val="00A3748A"/>
    <w:rsid w:val="00A379B3"/>
    <w:rsid w:val="00A401A0"/>
    <w:rsid w:val="00A4089B"/>
    <w:rsid w:val="00A52EBF"/>
    <w:rsid w:val="00A54DBE"/>
    <w:rsid w:val="00A56391"/>
    <w:rsid w:val="00A565B8"/>
    <w:rsid w:val="00A56700"/>
    <w:rsid w:val="00A62AEC"/>
    <w:rsid w:val="00A62F57"/>
    <w:rsid w:val="00A63278"/>
    <w:rsid w:val="00A639EE"/>
    <w:rsid w:val="00A63F7F"/>
    <w:rsid w:val="00A67EA4"/>
    <w:rsid w:val="00A73728"/>
    <w:rsid w:val="00A7698E"/>
    <w:rsid w:val="00A76ADA"/>
    <w:rsid w:val="00A815E0"/>
    <w:rsid w:val="00A84886"/>
    <w:rsid w:val="00A877A0"/>
    <w:rsid w:val="00A93D4B"/>
    <w:rsid w:val="00AA3800"/>
    <w:rsid w:val="00AA4B94"/>
    <w:rsid w:val="00AA517D"/>
    <w:rsid w:val="00AA5B29"/>
    <w:rsid w:val="00AB144A"/>
    <w:rsid w:val="00AB494F"/>
    <w:rsid w:val="00AC12D2"/>
    <w:rsid w:val="00AC6162"/>
    <w:rsid w:val="00AC7AD5"/>
    <w:rsid w:val="00AD1C26"/>
    <w:rsid w:val="00AD6B48"/>
    <w:rsid w:val="00AE1170"/>
    <w:rsid w:val="00AE391B"/>
    <w:rsid w:val="00AE3F35"/>
    <w:rsid w:val="00AE755C"/>
    <w:rsid w:val="00AF112E"/>
    <w:rsid w:val="00AF57C7"/>
    <w:rsid w:val="00AF762E"/>
    <w:rsid w:val="00B02E72"/>
    <w:rsid w:val="00B03EC9"/>
    <w:rsid w:val="00B10569"/>
    <w:rsid w:val="00B13457"/>
    <w:rsid w:val="00B15640"/>
    <w:rsid w:val="00B212B3"/>
    <w:rsid w:val="00B21637"/>
    <w:rsid w:val="00B26AEB"/>
    <w:rsid w:val="00B27A5E"/>
    <w:rsid w:val="00B309FA"/>
    <w:rsid w:val="00B30B97"/>
    <w:rsid w:val="00B3199E"/>
    <w:rsid w:val="00B37FBC"/>
    <w:rsid w:val="00B4235E"/>
    <w:rsid w:val="00B442BE"/>
    <w:rsid w:val="00B44512"/>
    <w:rsid w:val="00B44AC7"/>
    <w:rsid w:val="00B45C7D"/>
    <w:rsid w:val="00B46723"/>
    <w:rsid w:val="00B50882"/>
    <w:rsid w:val="00B524F8"/>
    <w:rsid w:val="00B525D5"/>
    <w:rsid w:val="00B531C4"/>
    <w:rsid w:val="00B54200"/>
    <w:rsid w:val="00B6197C"/>
    <w:rsid w:val="00B64ED7"/>
    <w:rsid w:val="00B67A2F"/>
    <w:rsid w:val="00B67AB7"/>
    <w:rsid w:val="00B703A7"/>
    <w:rsid w:val="00B724EC"/>
    <w:rsid w:val="00B8146C"/>
    <w:rsid w:val="00B835E8"/>
    <w:rsid w:val="00B84526"/>
    <w:rsid w:val="00B84A77"/>
    <w:rsid w:val="00B87BFD"/>
    <w:rsid w:val="00B914CB"/>
    <w:rsid w:val="00B9386C"/>
    <w:rsid w:val="00BA1A61"/>
    <w:rsid w:val="00BA2664"/>
    <w:rsid w:val="00BA559B"/>
    <w:rsid w:val="00BA5CE8"/>
    <w:rsid w:val="00BA6AA4"/>
    <w:rsid w:val="00BAA899"/>
    <w:rsid w:val="00BB1723"/>
    <w:rsid w:val="00BB17F2"/>
    <w:rsid w:val="00BB3C0B"/>
    <w:rsid w:val="00BB5358"/>
    <w:rsid w:val="00BB6354"/>
    <w:rsid w:val="00BB7531"/>
    <w:rsid w:val="00BC01D5"/>
    <w:rsid w:val="00BC0756"/>
    <w:rsid w:val="00BC2770"/>
    <w:rsid w:val="00BC4186"/>
    <w:rsid w:val="00BD1592"/>
    <w:rsid w:val="00BD27E1"/>
    <w:rsid w:val="00BD2A2D"/>
    <w:rsid w:val="00BD38B1"/>
    <w:rsid w:val="00BD56EF"/>
    <w:rsid w:val="00BD6865"/>
    <w:rsid w:val="00BE1511"/>
    <w:rsid w:val="00BE17B8"/>
    <w:rsid w:val="00BE67DB"/>
    <w:rsid w:val="00C00C76"/>
    <w:rsid w:val="00C01368"/>
    <w:rsid w:val="00C03362"/>
    <w:rsid w:val="00C035B4"/>
    <w:rsid w:val="00C0645E"/>
    <w:rsid w:val="00C102C2"/>
    <w:rsid w:val="00C107B1"/>
    <w:rsid w:val="00C1401B"/>
    <w:rsid w:val="00C14544"/>
    <w:rsid w:val="00C15603"/>
    <w:rsid w:val="00C162BE"/>
    <w:rsid w:val="00C168F4"/>
    <w:rsid w:val="00C170BE"/>
    <w:rsid w:val="00C231C8"/>
    <w:rsid w:val="00C23E51"/>
    <w:rsid w:val="00C33E58"/>
    <w:rsid w:val="00C349D6"/>
    <w:rsid w:val="00C40CE5"/>
    <w:rsid w:val="00C4436E"/>
    <w:rsid w:val="00C45282"/>
    <w:rsid w:val="00C45F15"/>
    <w:rsid w:val="00C53617"/>
    <w:rsid w:val="00C55C3D"/>
    <w:rsid w:val="00C560E8"/>
    <w:rsid w:val="00C5692E"/>
    <w:rsid w:val="00C63EFC"/>
    <w:rsid w:val="00C674E4"/>
    <w:rsid w:val="00C6797B"/>
    <w:rsid w:val="00C70489"/>
    <w:rsid w:val="00C733C8"/>
    <w:rsid w:val="00C7517F"/>
    <w:rsid w:val="00C757B7"/>
    <w:rsid w:val="00C75F9C"/>
    <w:rsid w:val="00C80F8A"/>
    <w:rsid w:val="00C83EB4"/>
    <w:rsid w:val="00C86638"/>
    <w:rsid w:val="00C86774"/>
    <w:rsid w:val="00C86CBD"/>
    <w:rsid w:val="00C87241"/>
    <w:rsid w:val="00C90586"/>
    <w:rsid w:val="00C91398"/>
    <w:rsid w:val="00C913CE"/>
    <w:rsid w:val="00C919FF"/>
    <w:rsid w:val="00C93567"/>
    <w:rsid w:val="00CA3CC2"/>
    <w:rsid w:val="00CA4E76"/>
    <w:rsid w:val="00CA5BBA"/>
    <w:rsid w:val="00CB3D5B"/>
    <w:rsid w:val="00CC0999"/>
    <w:rsid w:val="00CC516F"/>
    <w:rsid w:val="00CC6AFF"/>
    <w:rsid w:val="00CD2294"/>
    <w:rsid w:val="00CD234A"/>
    <w:rsid w:val="00CD3846"/>
    <w:rsid w:val="00CD3B83"/>
    <w:rsid w:val="00CD5C51"/>
    <w:rsid w:val="00CE5CC3"/>
    <w:rsid w:val="00CE7102"/>
    <w:rsid w:val="00CE7286"/>
    <w:rsid w:val="00D024C6"/>
    <w:rsid w:val="00D02F56"/>
    <w:rsid w:val="00D03C35"/>
    <w:rsid w:val="00D07752"/>
    <w:rsid w:val="00D07D69"/>
    <w:rsid w:val="00D07FE5"/>
    <w:rsid w:val="00D100AC"/>
    <w:rsid w:val="00D12C24"/>
    <w:rsid w:val="00D140E3"/>
    <w:rsid w:val="00D146CD"/>
    <w:rsid w:val="00D15540"/>
    <w:rsid w:val="00D16C49"/>
    <w:rsid w:val="00D20CDE"/>
    <w:rsid w:val="00D22883"/>
    <w:rsid w:val="00D23F34"/>
    <w:rsid w:val="00D2487A"/>
    <w:rsid w:val="00D3023F"/>
    <w:rsid w:val="00D32058"/>
    <w:rsid w:val="00D32A8E"/>
    <w:rsid w:val="00D36252"/>
    <w:rsid w:val="00D36CB0"/>
    <w:rsid w:val="00D410B4"/>
    <w:rsid w:val="00D412FC"/>
    <w:rsid w:val="00D4479C"/>
    <w:rsid w:val="00D45D3F"/>
    <w:rsid w:val="00D506BD"/>
    <w:rsid w:val="00D50F99"/>
    <w:rsid w:val="00D51358"/>
    <w:rsid w:val="00D51BFA"/>
    <w:rsid w:val="00D527C9"/>
    <w:rsid w:val="00D551D8"/>
    <w:rsid w:val="00D56740"/>
    <w:rsid w:val="00D5691A"/>
    <w:rsid w:val="00D65AA2"/>
    <w:rsid w:val="00D704E3"/>
    <w:rsid w:val="00D735F8"/>
    <w:rsid w:val="00D73BFA"/>
    <w:rsid w:val="00D749D8"/>
    <w:rsid w:val="00D81A06"/>
    <w:rsid w:val="00D81CBD"/>
    <w:rsid w:val="00D86E0A"/>
    <w:rsid w:val="00DB3F89"/>
    <w:rsid w:val="00DB4ABB"/>
    <w:rsid w:val="00DB4C13"/>
    <w:rsid w:val="00DC1292"/>
    <w:rsid w:val="00DC2097"/>
    <w:rsid w:val="00DC235D"/>
    <w:rsid w:val="00DC3616"/>
    <w:rsid w:val="00DC3FD0"/>
    <w:rsid w:val="00DC541A"/>
    <w:rsid w:val="00DC57E8"/>
    <w:rsid w:val="00DD12F3"/>
    <w:rsid w:val="00DD1CEA"/>
    <w:rsid w:val="00DD45AE"/>
    <w:rsid w:val="00DD4602"/>
    <w:rsid w:val="00DE10A9"/>
    <w:rsid w:val="00DE1519"/>
    <w:rsid w:val="00DE20A0"/>
    <w:rsid w:val="00DF0CEA"/>
    <w:rsid w:val="00DF1F66"/>
    <w:rsid w:val="00DF4D48"/>
    <w:rsid w:val="00DF7503"/>
    <w:rsid w:val="00DF7579"/>
    <w:rsid w:val="00E0456B"/>
    <w:rsid w:val="00E05DE2"/>
    <w:rsid w:val="00E07A7B"/>
    <w:rsid w:val="00E21855"/>
    <w:rsid w:val="00E2286A"/>
    <w:rsid w:val="00E22C00"/>
    <w:rsid w:val="00E22EE7"/>
    <w:rsid w:val="00E2361A"/>
    <w:rsid w:val="00E2415B"/>
    <w:rsid w:val="00E30542"/>
    <w:rsid w:val="00E33098"/>
    <w:rsid w:val="00E341F8"/>
    <w:rsid w:val="00E368D5"/>
    <w:rsid w:val="00E40A09"/>
    <w:rsid w:val="00E40C39"/>
    <w:rsid w:val="00E40D7C"/>
    <w:rsid w:val="00E4326F"/>
    <w:rsid w:val="00E4466F"/>
    <w:rsid w:val="00E47149"/>
    <w:rsid w:val="00E51555"/>
    <w:rsid w:val="00E53F00"/>
    <w:rsid w:val="00E55001"/>
    <w:rsid w:val="00E55125"/>
    <w:rsid w:val="00E56162"/>
    <w:rsid w:val="00E63E48"/>
    <w:rsid w:val="00E64431"/>
    <w:rsid w:val="00E66726"/>
    <w:rsid w:val="00E66D29"/>
    <w:rsid w:val="00E70365"/>
    <w:rsid w:val="00E7147B"/>
    <w:rsid w:val="00E76B81"/>
    <w:rsid w:val="00E83E95"/>
    <w:rsid w:val="00E84CFC"/>
    <w:rsid w:val="00E84E71"/>
    <w:rsid w:val="00E90895"/>
    <w:rsid w:val="00E959D8"/>
    <w:rsid w:val="00EA01F0"/>
    <w:rsid w:val="00EA0E1F"/>
    <w:rsid w:val="00EA15AD"/>
    <w:rsid w:val="00EA50D6"/>
    <w:rsid w:val="00EB22F5"/>
    <w:rsid w:val="00EB3DE2"/>
    <w:rsid w:val="00EB7004"/>
    <w:rsid w:val="00EB7570"/>
    <w:rsid w:val="00EC2A26"/>
    <w:rsid w:val="00EC569C"/>
    <w:rsid w:val="00ED51F5"/>
    <w:rsid w:val="00ED5841"/>
    <w:rsid w:val="00EE0BD4"/>
    <w:rsid w:val="00EE60F2"/>
    <w:rsid w:val="00EF2C9C"/>
    <w:rsid w:val="00EF3BAA"/>
    <w:rsid w:val="00EF5283"/>
    <w:rsid w:val="00F012EF"/>
    <w:rsid w:val="00F05972"/>
    <w:rsid w:val="00F07370"/>
    <w:rsid w:val="00F12CB1"/>
    <w:rsid w:val="00F14393"/>
    <w:rsid w:val="00F159A8"/>
    <w:rsid w:val="00F24081"/>
    <w:rsid w:val="00F25FF0"/>
    <w:rsid w:val="00F31972"/>
    <w:rsid w:val="00F320A6"/>
    <w:rsid w:val="00F358EE"/>
    <w:rsid w:val="00F35EAF"/>
    <w:rsid w:val="00F36B01"/>
    <w:rsid w:val="00F41078"/>
    <w:rsid w:val="00F434A7"/>
    <w:rsid w:val="00F4358F"/>
    <w:rsid w:val="00F43953"/>
    <w:rsid w:val="00F45815"/>
    <w:rsid w:val="00F4706F"/>
    <w:rsid w:val="00F570DE"/>
    <w:rsid w:val="00F61092"/>
    <w:rsid w:val="00F61B3B"/>
    <w:rsid w:val="00F657AC"/>
    <w:rsid w:val="00F65993"/>
    <w:rsid w:val="00F66218"/>
    <w:rsid w:val="00F6640C"/>
    <w:rsid w:val="00F71264"/>
    <w:rsid w:val="00F72732"/>
    <w:rsid w:val="00F7502E"/>
    <w:rsid w:val="00F765A4"/>
    <w:rsid w:val="00F8137C"/>
    <w:rsid w:val="00F82E3C"/>
    <w:rsid w:val="00F833E4"/>
    <w:rsid w:val="00F86F4D"/>
    <w:rsid w:val="00F94395"/>
    <w:rsid w:val="00F94D5A"/>
    <w:rsid w:val="00FA145A"/>
    <w:rsid w:val="00FA30E6"/>
    <w:rsid w:val="00FA343E"/>
    <w:rsid w:val="00FA620E"/>
    <w:rsid w:val="00FB2535"/>
    <w:rsid w:val="00FB554C"/>
    <w:rsid w:val="00FB7CB7"/>
    <w:rsid w:val="00FC5B28"/>
    <w:rsid w:val="00FC7272"/>
    <w:rsid w:val="00FC76B4"/>
    <w:rsid w:val="00FD209D"/>
    <w:rsid w:val="00FD2148"/>
    <w:rsid w:val="00FD3F01"/>
    <w:rsid w:val="00FD44ED"/>
    <w:rsid w:val="00FD5507"/>
    <w:rsid w:val="00FD6368"/>
    <w:rsid w:val="00FE0B06"/>
    <w:rsid w:val="00FE20B7"/>
    <w:rsid w:val="00FE2707"/>
    <w:rsid w:val="00FE5CA1"/>
    <w:rsid w:val="00FE7041"/>
    <w:rsid w:val="00FE7AF8"/>
    <w:rsid w:val="00FE7B97"/>
    <w:rsid w:val="00FF07D6"/>
    <w:rsid w:val="00FF1D22"/>
    <w:rsid w:val="00FF255C"/>
    <w:rsid w:val="00FF2CBA"/>
    <w:rsid w:val="00FF5A5B"/>
    <w:rsid w:val="00FF66C6"/>
    <w:rsid w:val="015DE74B"/>
    <w:rsid w:val="01D0C9CC"/>
    <w:rsid w:val="01EBB869"/>
    <w:rsid w:val="027C8610"/>
    <w:rsid w:val="043E30B6"/>
    <w:rsid w:val="04951604"/>
    <w:rsid w:val="0AB83E8E"/>
    <w:rsid w:val="0FACB1EF"/>
    <w:rsid w:val="0FB6C917"/>
    <w:rsid w:val="107F3096"/>
    <w:rsid w:val="11940504"/>
    <w:rsid w:val="11B38655"/>
    <w:rsid w:val="11E378A2"/>
    <w:rsid w:val="13A556A6"/>
    <w:rsid w:val="13D25428"/>
    <w:rsid w:val="19AA9398"/>
    <w:rsid w:val="1A667B94"/>
    <w:rsid w:val="1BA14AFE"/>
    <w:rsid w:val="1C2F41B5"/>
    <w:rsid w:val="1D522D39"/>
    <w:rsid w:val="1F13D7DF"/>
    <w:rsid w:val="20EDAEC3"/>
    <w:rsid w:val="224999C6"/>
    <w:rsid w:val="226CED2E"/>
    <w:rsid w:val="22AE4CF9"/>
    <w:rsid w:val="25DF1140"/>
    <w:rsid w:val="2643565D"/>
    <w:rsid w:val="279DC2EE"/>
    <w:rsid w:val="281BEE6C"/>
    <w:rsid w:val="29A97911"/>
    <w:rsid w:val="2C5D47C3"/>
    <w:rsid w:val="2CCB508D"/>
    <w:rsid w:val="2CF90BC9"/>
    <w:rsid w:val="2D55BA5D"/>
    <w:rsid w:val="2F3648EA"/>
    <w:rsid w:val="2F4E4257"/>
    <w:rsid w:val="305699C9"/>
    <w:rsid w:val="31F408B0"/>
    <w:rsid w:val="32A553CF"/>
    <w:rsid w:val="358420E8"/>
    <w:rsid w:val="35BC0887"/>
    <w:rsid w:val="38CE2482"/>
    <w:rsid w:val="39BBB4DC"/>
    <w:rsid w:val="3B9E6089"/>
    <w:rsid w:val="3BD2DC93"/>
    <w:rsid w:val="3CDB9163"/>
    <w:rsid w:val="3E06A25F"/>
    <w:rsid w:val="408C1702"/>
    <w:rsid w:val="40A44340"/>
    <w:rsid w:val="415B2EA0"/>
    <w:rsid w:val="4174954F"/>
    <w:rsid w:val="41D29C46"/>
    <w:rsid w:val="4265EDE6"/>
    <w:rsid w:val="43023788"/>
    <w:rsid w:val="4569BDF7"/>
    <w:rsid w:val="45702C7F"/>
    <w:rsid w:val="46DEEDA9"/>
    <w:rsid w:val="4719DDB8"/>
    <w:rsid w:val="4731D725"/>
    <w:rsid w:val="474E1DE6"/>
    <w:rsid w:val="488D0616"/>
    <w:rsid w:val="49D79D7E"/>
    <w:rsid w:val="4DD46F1F"/>
    <w:rsid w:val="4E183665"/>
    <w:rsid w:val="4EFC8139"/>
    <w:rsid w:val="4F9C9C41"/>
    <w:rsid w:val="4FDB4385"/>
    <w:rsid w:val="4FF3288F"/>
    <w:rsid w:val="52250904"/>
    <w:rsid w:val="52A0585E"/>
    <w:rsid w:val="535D1183"/>
    <w:rsid w:val="538BFF34"/>
    <w:rsid w:val="54CC6F91"/>
    <w:rsid w:val="5528B446"/>
    <w:rsid w:val="56AE012A"/>
    <w:rsid w:val="572848A2"/>
    <w:rsid w:val="58383112"/>
    <w:rsid w:val="5857B263"/>
    <w:rsid w:val="586FABD0"/>
    <w:rsid w:val="5A536295"/>
    <w:rsid w:val="5A768036"/>
    <w:rsid w:val="5C05EDC2"/>
    <w:rsid w:val="5C4D2EF1"/>
    <w:rsid w:val="5D4879C8"/>
    <w:rsid w:val="5DC35DD0"/>
    <w:rsid w:val="5FBF66AE"/>
    <w:rsid w:val="5FCFE901"/>
    <w:rsid w:val="60043135"/>
    <w:rsid w:val="609576A9"/>
    <w:rsid w:val="60EC1AAE"/>
    <w:rsid w:val="6236C529"/>
    <w:rsid w:val="62F2EF14"/>
    <w:rsid w:val="63DE2D09"/>
    <w:rsid w:val="64AD44A7"/>
    <w:rsid w:val="650E94BE"/>
    <w:rsid w:val="6596385C"/>
    <w:rsid w:val="662F0B41"/>
    <w:rsid w:val="674E60E2"/>
    <w:rsid w:val="6779E164"/>
    <w:rsid w:val="68249B02"/>
    <w:rsid w:val="68921CDB"/>
    <w:rsid w:val="6E61704D"/>
    <w:rsid w:val="6FD09D94"/>
    <w:rsid w:val="701BC5E0"/>
    <w:rsid w:val="703B4731"/>
    <w:rsid w:val="718284FE"/>
    <w:rsid w:val="73246816"/>
    <w:rsid w:val="732D598C"/>
    <w:rsid w:val="7430C3BF"/>
    <w:rsid w:val="78ADAF47"/>
    <w:rsid w:val="7AB70291"/>
    <w:rsid w:val="7B8A4719"/>
    <w:rsid w:val="7BA9C86A"/>
    <w:rsid w:val="7D9B98BB"/>
    <w:rsid w:val="7ECC0070"/>
    <w:rsid w:val="7F9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BF126"/>
  <w15:chartTrackingRefBased/>
  <w15:docId w15:val="{0DFC2054-D4B8-480C-A2F5-AD4EFDF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56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75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4BB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C156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54BAA"/>
    <w:rPr>
      <w:sz w:val="24"/>
      <w:szCs w:val="24"/>
    </w:rPr>
  </w:style>
  <w:style w:type="character" w:customStyle="1" w:styleId="A6">
    <w:name w:val="A6"/>
    <w:uiPriority w:val="99"/>
    <w:rsid w:val="001264D1"/>
    <w:rPr>
      <w:rFonts w:ascii="Gilroy" w:hAnsi="Gilroy" w:cs="Gilroy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1264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56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22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2E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10B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DD1CEA"/>
  </w:style>
  <w:style w:type="character" w:customStyle="1" w:styleId="xeop">
    <w:name w:val="x_eop"/>
    <w:basedOn w:val="DefaultParagraphFont"/>
    <w:rsid w:val="00DD1CEA"/>
  </w:style>
  <w:style w:type="character" w:styleId="Hyperlink">
    <w:name w:val="Hyperlink"/>
    <w:basedOn w:val="DefaultParagraphFont"/>
    <w:uiPriority w:val="99"/>
    <w:rsid w:val="00230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2308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E0D8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B0C1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B0C15"/>
  </w:style>
  <w:style w:type="character" w:customStyle="1" w:styleId="eop">
    <w:name w:val="eop"/>
    <w:basedOn w:val="DefaultParagraphFont"/>
    <w:rsid w:val="000B0C15"/>
  </w:style>
  <w:style w:type="table" w:styleId="TableGrid">
    <w:name w:val="Table Grid"/>
    <w:basedOn w:val="TableNormal"/>
    <w:rsid w:val="0097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815E0"/>
    <w:pPr>
      <w:pBdr>
        <w:bottom w:val="single" w:sz="4" w:space="1" w:color="auto"/>
      </w:pBdr>
      <w:jc w:val="both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815E0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7275A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ncc.nsw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FF1567F0FD94EB5D618E97FF6F273" ma:contentTypeVersion="13" ma:contentTypeDescription="Create a new document." ma:contentTypeScope="" ma:versionID="a5672a1951f5ae03cdfaf0c32309ccdb">
  <xsd:schema xmlns:xsd="http://www.w3.org/2001/XMLSchema" xmlns:xs="http://www.w3.org/2001/XMLSchema" xmlns:p="http://schemas.microsoft.com/office/2006/metadata/properties" xmlns:ns2="8607795e-c31e-4baa-b822-f6947f903278" xmlns:ns3="016c10c7-48db-43ba-8205-a5c7d6bab0ec" targetNamespace="http://schemas.microsoft.com/office/2006/metadata/properties" ma:root="true" ma:fieldsID="fd62b5c95985458c9aa3a629d750c2c8" ns2:_="" ns3:_="">
    <xsd:import namespace="8607795e-c31e-4baa-b822-f6947f903278"/>
    <xsd:import namespace="016c10c7-48db-43ba-8205-a5c7d6bab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7795e-c31e-4baa-b822-f6947f903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10c7-48db-43ba-8205-a5c7d6bab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702FE-C58B-43DB-BA25-29F0558D2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5F0FF-CA53-44AA-B653-579EFA02A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F5839-296D-42A8-830D-CDF7E29D9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0EBB0-6F17-4F67-803D-A2BA3DDE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7795e-c31e-4baa-b822-f6947f903278"/>
    <ds:schemaRef ds:uri="016c10c7-48db-43ba-8205-a5c7d6bab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287</Words>
  <Characters>1717</Characters>
  <Application>Microsoft Office Word</Application>
  <DocSecurity>0</DocSecurity>
  <Lines>14</Lines>
  <Paragraphs>3</Paragraphs>
  <ScaleCrop>false</ScaleCrop>
  <Company>Newcastle City Council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</dc:title>
  <dc:subject/>
  <dc:creator>Kim Carland</dc:creator>
  <cp:keywords/>
  <dc:description/>
  <cp:lastModifiedBy>Kate Virgona</cp:lastModifiedBy>
  <cp:revision>140</cp:revision>
  <cp:lastPrinted>1900-01-02T23:00:00Z</cp:lastPrinted>
  <dcterms:created xsi:type="dcterms:W3CDTF">2021-10-08T05:49:00Z</dcterms:created>
  <dcterms:modified xsi:type="dcterms:W3CDTF">2021-11-23T06:09:00Z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NCC Memo Template 2014</vt:lpwstr>
  </property>
  <property fmtid="{D5CDD505-2E9C-101B-9397-08002B2CF9AE}" pid="3" name="DWDocClass">
    <vt:lpwstr>TplateW</vt:lpwstr>
  </property>
  <property fmtid="{D5CDD505-2E9C-101B-9397-08002B2CF9AE}" pid="4" name="DWDocType">
    <vt:lpwstr>MS Word</vt:lpwstr>
  </property>
  <property fmtid="{D5CDD505-2E9C-101B-9397-08002B2CF9AE}" pid="5" name="DWDocAuthor">
    <vt:lpwstr/>
  </property>
  <property fmtid="{D5CDD505-2E9C-101B-9397-08002B2CF9AE}" pid="6" name="DWDocNo">
    <vt:i4>4723025</vt:i4>
  </property>
  <property fmtid="{D5CDD505-2E9C-101B-9397-08002B2CF9AE}" pid="7" name="DWDocSetID">
    <vt:i4>4069943</vt:i4>
  </property>
  <property fmtid="{D5CDD505-2E9C-101B-9397-08002B2CF9AE}" pid="8" name="DWDocVersion">
    <vt:i4>5</vt:i4>
  </property>
  <property fmtid="{D5CDD505-2E9C-101B-9397-08002B2CF9AE}" pid="9" name="DWDocClassId">
    <vt:lpwstr/>
  </property>
  <property fmtid="{D5CDD505-2E9C-101B-9397-08002B2CF9AE}" pid="10" name="ContentTypeId">
    <vt:lpwstr>0x0101004AFFF1567F0FD94EB5D618E97FF6F273</vt:lpwstr>
  </property>
  <property fmtid="{D5CDD505-2E9C-101B-9397-08002B2CF9AE}" pid="11" name="Order">
    <vt:r8>45300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